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4AA" w:rsidRDefault="007F24AA" w:rsidP="007F24AA">
      <w:pPr>
        <w:spacing w:after="0"/>
        <w:jc w:val="center"/>
        <w:rPr>
          <w:rFonts w:ascii="Times New Roman" w:hAnsi="Times New Roman" w:cs="Times New Roman"/>
          <w:b/>
          <w:sz w:val="24"/>
          <w:szCs w:val="24"/>
        </w:rPr>
      </w:pPr>
    </w:p>
    <w:p w:rsidR="00F6789A" w:rsidRPr="00F6789A" w:rsidRDefault="005A43D7" w:rsidP="00F6789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noProof/>
          <w:sz w:val="20"/>
          <w:szCs w:val="20"/>
          <w:lang w:eastAsia="ru-RU"/>
        </w:rPr>
        <w:drawing>
          <wp:inline distT="0" distB="0" distL="0" distR="0">
            <wp:extent cx="6570345" cy="9031209"/>
            <wp:effectExtent l="19050" t="0" r="1905" b="0"/>
            <wp:docPr id="1" name="Рисунок 1" descr="H:\скан-сайт\безотметочное 1 клас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скан-сайт\безотметочное 1 класс.jpeg"/>
                    <pic:cNvPicPr>
                      <a:picLocks noChangeAspect="1" noChangeArrowheads="1"/>
                    </pic:cNvPicPr>
                  </pic:nvPicPr>
                  <pic:blipFill>
                    <a:blip r:embed="rId5" cstate="print"/>
                    <a:srcRect/>
                    <a:stretch>
                      <a:fillRect/>
                    </a:stretch>
                  </pic:blipFill>
                  <pic:spPr bwMode="auto">
                    <a:xfrm>
                      <a:off x="0" y="0"/>
                      <a:ext cx="6570345" cy="9031209"/>
                    </a:xfrm>
                    <a:prstGeom prst="rect">
                      <a:avLst/>
                    </a:prstGeom>
                    <a:noFill/>
                    <a:ln w="9525">
                      <a:noFill/>
                      <a:miter lim="800000"/>
                      <a:headEnd/>
                      <a:tailEnd/>
                    </a:ln>
                  </pic:spPr>
                </pic:pic>
              </a:graphicData>
            </a:graphic>
          </wp:inline>
        </w:drawing>
      </w:r>
      <w:r w:rsidR="00D0131C">
        <w:rPr>
          <w:rFonts w:ascii="Times New Roman" w:eastAsia="Times New Roman" w:hAnsi="Times New Roman" w:cs="Times New Roman"/>
          <w:bCs/>
          <w:noProof/>
          <w:sz w:val="20"/>
          <w:szCs w:val="20"/>
          <w:lang w:eastAsia="ru-RU"/>
        </w:rPr>
        <w:t>==</w:t>
      </w:r>
      <w:r w:rsidR="00F6789A" w:rsidRPr="00F6789A">
        <w:rPr>
          <w:rFonts w:ascii="Times New Roman" w:eastAsia="Times New Roman" w:hAnsi="Times New Roman" w:cs="Times New Roman"/>
          <w:sz w:val="24"/>
          <w:szCs w:val="24"/>
          <w:lang w:eastAsia="ru-RU"/>
        </w:rPr>
        <w:t>•</w:t>
      </w:r>
      <w:r w:rsidR="00F6789A" w:rsidRPr="00F6789A">
        <w:rPr>
          <w:rFonts w:ascii="Times New Roman" w:eastAsia="Times New Roman" w:hAnsi="Times New Roman" w:cs="Times New Roman"/>
          <w:sz w:val="24"/>
          <w:szCs w:val="24"/>
          <w:lang w:eastAsia="ru-RU"/>
        </w:rPr>
        <w:tab/>
        <w:t xml:space="preserve">градации учебного материала, означающий, что на основе любого учебного материала </w:t>
      </w:r>
      <w:r w:rsidR="00F6789A" w:rsidRPr="00F6789A">
        <w:rPr>
          <w:rFonts w:ascii="Times New Roman" w:eastAsia="Times New Roman" w:hAnsi="Times New Roman" w:cs="Times New Roman"/>
          <w:sz w:val="24"/>
          <w:szCs w:val="24"/>
          <w:lang w:eastAsia="ru-RU"/>
        </w:rPr>
        <w:lastRenderedPageBreak/>
        <w:t>должны быть предусмотрены различные виды заданий, с которыми могут справиться учащиеся любого уровня подготовки;</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w:t>
      </w:r>
      <w:r w:rsidRPr="00F6789A">
        <w:rPr>
          <w:rFonts w:ascii="Times New Roman" w:eastAsia="Times New Roman" w:hAnsi="Times New Roman" w:cs="Times New Roman"/>
          <w:sz w:val="24"/>
          <w:szCs w:val="24"/>
          <w:lang w:eastAsia="ru-RU"/>
        </w:rPr>
        <w:tab/>
        <w:t>свободы выбора учеником трудности учебного задания, который позволяет учащемуся осознать свою ответственность за результат учебной деятельности и формировать адекватную самооценку;</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w:t>
      </w:r>
      <w:r w:rsidRPr="00F6789A">
        <w:rPr>
          <w:rFonts w:ascii="Times New Roman" w:eastAsia="Times New Roman" w:hAnsi="Times New Roman" w:cs="Times New Roman"/>
          <w:sz w:val="24"/>
          <w:szCs w:val="24"/>
          <w:lang w:eastAsia="ru-RU"/>
        </w:rPr>
        <w:tab/>
        <w:t>постепенного накопления достижений, который означает, что темп накопления достижений у каждого ученика может быть индивидуальным. При этом нельзя ограничивать время и формы учебной работы, подлежащей оцениванию;</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w:t>
      </w:r>
      <w:r w:rsidRPr="00F6789A">
        <w:rPr>
          <w:rFonts w:ascii="Times New Roman" w:eastAsia="Times New Roman" w:hAnsi="Times New Roman" w:cs="Times New Roman"/>
          <w:sz w:val="24"/>
          <w:szCs w:val="24"/>
          <w:lang w:eastAsia="ru-RU"/>
        </w:rPr>
        <w:tab/>
        <w:t>свободы при улучшении учеником своих учебных достижений, который означает, что учащиеся имеют возможность улучшить свои ранние достижения.</w:t>
      </w:r>
    </w:p>
    <w:p w:rsidR="00F6789A" w:rsidRPr="00F6789A" w:rsidRDefault="00F6789A" w:rsidP="00F6789A">
      <w:pPr>
        <w:spacing w:after="0"/>
        <w:ind w:firstLine="708"/>
        <w:jc w:val="both"/>
        <w:rPr>
          <w:rFonts w:ascii="Times New Roman" w:eastAsia="Times New Roman" w:hAnsi="Times New Roman" w:cs="Times New Roman"/>
          <w:bCs/>
          <w:sz w:val="24"/>
          <w:szCs w:val="24"/>
          <w:lang w:eastAsia="ru-RU"/>
        </w:rPr>
      </w:pPr>
    </w:p>
    <w:p w:rsidR="00F6789A" w:rsidRPr="00F6789A" w:rsidRDefault="00F6789A" w:rsidP="00F6789A">
      <w:pPr>
        <w:spacing w:after="0"/>
        <w:jc w:val="both"/>
        <w:rPr>
          <w:rFonts w:ascii="Times New Roman" w:eastAsia="Times New Roman" w:hAnsi="Times New Roman" w:cs="Times New Roman"/>
          <w:b/>
          <w:bCs/>
          <w:sz w:val="24"/>
          <w:szCs w:val="24"/>
          <w:lang w:eastAsia="ru-RU"/>
        </w:rPr>
      </w:pPr>
      <w:r w:rsidRPr="00F6789A">
        <w:rPr>
          <w:rFonts w:ascii="Times New Roman" w:eastAsia="Times New Roman" w:hAnsi="Times New Roman" w:cs="Times New Roman"/>
          <w:b/>
          <w:bCs/>
          <w:sz w:val="24"/>
          <w:szCs w:val="24"/>
          <w:lang w:eastAsia="ru-RU"/>
        </w:rPr>
        <w:t>2. Организация системы оценивания учебных достижений младших школьников в условиях безотметочного обучения в соответствии с ФГОС</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xml:space="preserve">2.1. В первом классе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 При неправильном ответе ученика запрещается говорить «не думал», «неверно», лучше обходиться репликами: «ты так думаешь», «это твое мнение» и т.д. </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xml:space="preserve">2.2. 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 </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xml:space="preserve">2.3. Оцениванию подлежат индивидуальные учебные достижения учащихся (сравнение сегодняшних достижений ребенка с его собственными вчерашними достижениями). Положительно оценивается каждый удавшийся шаг ребенка, попытка (даже неудачная) самостоятельно найти ответ на вопрос. Необходимо поощрять любое проявление инициативы, желание высказаться, ответить на вопрос, поработать у доски. Поощрять, не боясь перехвалить. Учить детей осуществлять самоконтроль: сравнивать свою работу с образцом, находить ошибки устанавливать их причины, самому вносить исправления. Осуществление информативной и регулируемой обратной связи с учащимися должно быть ориентировано на успех, содействовать становлению и развитию самооценки. Оценивание должно быть направлено на эффективное обучение ребенка. </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xml:space="preserve">2.4. В течение первого полугодия первого года обучения контрольные работы не проводятся. Итоговые контрольные работы проводятся в конце учебного года; в день можно проводить не более одной контрольной работы. </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xml:space="preserve">2.5. При обучении чтению категорически запрещается проверка скорости чтения в течение всего первого года и определения средней скорости по классу. Динамику формирования навыка чтения можно проанализировать, сравнивая скорость чтения одного и того же ребенка в течение учебного года, не сравнивая со скоростью других детей. </w:t>
      </w:r>
    </w:p>
    <w:p w:rsidR="00F6789A" w:rsidRPr="00F6789A" w:rsidRDefault="00F6789A" w:rsidP="00F6789A">
      <w:pPr>
        <w:spacing w:after="0"/>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2.6. В первом классе домашние задания не задаются в течение первого полугодия.</w:t>
      </w:r>
    </w:p>
    <w:p w:rsidR="00F6789A" w:rsidRPr="00F6789A" w:rsidRDefault="00F6789A" w:rsidP="00F6789A">
      <w:pPr>
        <w:spacing w:after="0"/>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2.7. Безотметочное обучение устанавливается в 1 классе в течение всего учебного года.</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2.8</w:t>
      </w:r>
      <w:r w:rsidRPr="00F6789A">
        <w:rPr>
          <w:rFonts w:ascii="Times New Roman" w:eastAsia="Times New Roman" w:hAnsi="Times New Roman" w:cs="Times New Roman"/>
          <w:sz w:val="24"/>
          <w:szCs w:val="24"/>
          <w:lang w:eastAsia="ru-RU"/>
        </w:rPr>
        <w:tab/>
        <w:t>Качество усвоения знаний и умений в 1 классе оценивается следующими видами оценочных суждений два раза в год:</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w:t>
      </w:r>
      <w:r w:rsidRPr="00F6789A">
        <w:rPr>
          <w:rFonts w:ascii="Times New Roman" w:eastAsia="Times New Roman" w:hAnsi="Times New Roman" w:cs="Times New Roman"/>
          <w:sz w:val="24"/>
          <w:szCs w:val="24"/>
          <w:lang w:eastAsia="ru-RU"/>
        </w:rPr>
        <w:tab/>
        <w:t>высокий уровень (В) — хорошо знает и может применить на практике в данной и других предметных областях; выполнение требований значительно выше достаточного: отсутствие ошибок, как по текущему, так и по предыдущему учебному материалу; не более 1 недочета (2 недочета приравниваются к 1 ошибке); логичность и полнота изложения;</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w:t>
      </w:r>
      <w:r w:rsidRPr="00F6789A">
        <w:rPr>
          <w:rFonts w:ascii="Times New Roman" w:eastAsia="Times New Roman" w:hAnsi="Times New Roman" w:cs="Times New Roman"/>
          <w:sz w:val="24"/>
          <w:szCs w:val="24"/>
          <w:lang w:eastAsia="ru-RU"/>
        </w:rPr>
        <w:tab/>
        <w:t xml:space="preserve">достаточный уровень (Д) — знает и может применять на практике в данной и других предметных областях; выполнение требований выше среднего: использование дополнительного материала, полнота, логичность раскрытия вопроса; самостоятельность суждений, отражение своего </w:t>
      </w:r>
      <w:r w:rsidRPr="00F6789A">
        <w:rPr>
          <w:rFonts w:ascii="Times New Roman" w:eastAsia="Times New Roman" w:hAnsi="Times New Roman" w:cs="Times New Roman"/>
          <w:sz w:val="24"/>
          <w:szCs w:val="24"/>
          <w:lang w:eastAsia="ru-RU"/>
        </w:rPr>
        <w:lastRenderedPageBreak/>
        <w:t>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w:t>
      </w:r>
      <w:r w:rsidRPr="00F6789A">
        <w:rPr>
          <w:rFonts w:ascii="Times New Roman" w:eastAsia="Times New Roman" w:hAnsi="Times New Roman" w:cs="Times New Roman"/>
          <w:sz w:val="24"/>
          <w:szCs w:val="24"/>
          <w:lang w:eastAsia="ru-RU"/>
        </w:rPr>
        <w:tab/>
        <w:t>средний уровень (С) — знает, но иногда сомневается;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8 недочетов по пройденному учебному материалу; отдельные нарушения логики изложения материала; неполнота раскрытия вопроса;</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w:t>
      </w:r>
      <w:r w:rsidRPr="00F6789A">
        <w:rPr>
          <w:rFonts w:ascii="Times New Roman" w:eastAsia="Times New Roman" w:hAnsi="Times New Roman" w:cs="Times New Roman"/>
          <w:sz w:val="24"/>
          <w:szCs w:val="24"/>
          <w:lang w:eastAsia="ru-RU"/>
        </w:rPr>
        <w:tab/>
        <w:t>низкий уровень (Н) — не знает; выполнение требований ниже среднего: наличие более 6 ошибок или 10 недочетов по текущему материалу; более 5 ошибок или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Данные оценочные суждения корректируются по мере усвоения учащимися темы.</w:t>
      </w:r>
    </w:p>
    <w:p w:rsidR="00F6789A" w:rsidRPr="00F6789A" w:rsidRDefault="00F6789A" w:rsidP="00F6789A">
      <w:pPr>
        <w:spacing w:after="0"/>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2.9. Главными критериями оценивания являются правильность и самостоятельность.</w:t>
      </w:r>
    </w:p>
    <w:p w:rsidR="00F6789A" w:rsidRPr="00F6789A" w:rsidRDefault="00F6789A" w:rsidP="00F6789A">
      <w:pPr>
        <w:spacing w:after="0"/>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2.10. При оценивании следует соблюдать следующие принципы:</w:t>
      </w:r>
    </w:p>
    <w:p w:rsidR="00F6789A" w:rsidRPr="00F6789A" w:rsidRDefault="00F6789A" w:rsidP="00F6789A">
      <w:pPr>
        <w:spacing w:after="0"/>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градации учебного материала, означающий, что должны быть предусмотрены различные виды заданий, с которыми могут справиться учащиеся любого уровня подготовки;</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свобода выбора учеником трудности учебного задания, который позволяет обучающемуся осознать свою ответственность за результат учебной деятельности и формировать адекватную самооценку;</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постепенного накопления достижений, который означает, что темп накопления достижений у каждого ученика может быть индивидуальным. При этом нельзя ограничивать время и формы учебной работы, подлежащей оцениванию;</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свободы при улучшении учеником своих учебных достижений, который означает, что учащиеся имеют возможность улучшить свои ранние достижения.</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2.11. Оценивание образовательных достижений учащихся предполагает, что:</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оценивается не только результат, но и процессуальная сторона деятельности ученика;</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содержание педагогической оценки должно «добавлять, а не вычитать», т.е. должны оцениваться индивидуальные достижения учащихся, а не то, что он не сделал, не выучил, не запомнил;</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текущее оценивание в учебном процессе должно быть по шкале «верно» - «не верно»;</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учебный материал имеет свои особенности, поэтому форма оценивания по разным предметам будет разной.</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2.12. Оценочная деятельность педагога должна иметь следующую структуру:</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наблюдение</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формирование оценочного представления об ученике</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измерение</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2.13. При наблюдении учитель должен фиксировать:</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скорость восприятия и переработки учебной информации учеником (быстрота);</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усвоение ЗУНов (легкость);</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запоминание информации (устойчивость);</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тщательность выполнения работы (аккуратность, добросовестность);</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учебную мотивацию школьника (желание, добровольность, активность);</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регуляцию действия (самостоятельность, постоянство);</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включение учащихся в оценку собственных учебных возможностей.</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b/>
          <w:sz w:val="24"/>
          <w:szCs w:val="24"/>
          <w:lang w:eastAsia="ru-RU"/>
        </w:rPr>
        <w:t>3. Содержание, виды и формы  контроля</w:t>
      </w:r>
    </w:p>
    <w:p w:rsidR="00F6789A" w:rsidRPr="00F6789A" w:rsidRDefault="00F6789A" w:rsidP="00F6789A">
      <w:pPr>
        <w:spacing w:after="0"/>
        <w:jc w:val="both"/>
        <w:rPr>
          <w:rFonts w:ascii="Times New Roman" w:hAnsi="Times New Roman" w:cs="Times New Roman"/>
          <w:sz w:val="24"/>
          <w:szCs w:val="24"/>
        </w:rPr>
      </w:pPr>
      <w:r w:rsidRPr="00F6789A">
        <w:rPr>
          <w:rFonts w:ascii="Times New Roman" w:hAnsi="Times New Roman" w:cs="Times New Roman"/>
          <w:sz w:val="24"/>
          <w:szCs w:val="24"/>
        </w:rPr>
        <w:t>3.1 Оцениванию подлежат:</w:t>
      </w:r>
    </w:p>
    <w:p w:rsidR="00F6789A" w:rsidRPr="00F6789A" w:rsidRDefault="00F6789A" w:rsidP="00F6789A">
      <w:pPr>
        <w:spacing w:after="0"/>
        <w:jc w:val="both"/>
        <w:rPr>
          <w:rFonts w:ascii="Times New Roman" w:hAnsi="Times New Roman" w:cs="Times New Roman"/>
          <w:sz w:val="24"/>
          <w:szCs w:val="24"/>
        </w:rPr>
      </w:pPr>
      <w:r w:rsidRPr="00F6789A">
        <w:rPr>
          <w:rFonts w:ascii="Times New Roman" w:hAnsi="Times New Roman" w:cs="Times New Roman"/>
          <w:sz w:val="24"/>
          <w:szCs w:val="24"/>
        </w:rPr>
        <w:lastRenderedPageBreak/>
        <w:t>3.1.1. уровень усвоения школьниками знаний, умений и навыков, обозначенных в Федеральном государственном стандарте начального общего образования (листы про</w:t>
      </w:r>
      <w:r w:rsidRPr="00F6789A">
        <w:rPr>
          <w:rFonts w:ascii="Times New Roman" w:hAnsi="Times New Roman" w:cs="Times New Roman"/>
          <w:sz w:val="24"/>
          <w:szCs w:val="24"/>
        </w:rPr>
        <w:softHyphen/>
        <w:t xml:space="preserve">хождения учебного материала по темам, разделам). </w:t>
      </w:r>
    </w:p>
    <w:p w:rsidR="00F6789A" w:rsidRPr="00F6789A" w:rsidRDefault="00F6789A" w:rsidP="00F6789A">
      <w:pPr>
        <w:spacing w:after="0"/>
        <w:jc w:val="both"/>
        <w:rPr>
          <w:rFonts w:ascii="Times New Roman" w:hAnsi="Times New Roman" w:cs="Times New Roman"/>
          <w:sz w:val="24"/>
          <w:szCs w:val="24"/>
        </w:rPr>
      </w:pPr>
      <w:r w:rsidRPr="00F6789A">
        <w:rPr>
          <w:rFonts w:ascii="Times New Roman" w:hAnsi="Times New Roman" w:cs="Times New Roman"/>
          <w:sz w:val="24"/>
          <w:szCs w:val="24"/>
        </w:rPr>
        <w:t>3.1.2. количественная характеристика знаний, умений и на</w:t>
      </w:r>
      <w:r w:rsidRPr="00F6789A">
        <w:rPr>
          <w:rFonts w:ascii="Times New Roman" w:hAnsi="Times New Roman" w:cs="Times New Roman"/>
          <w:sz w:val="24"/>
          <w:szCs w:val="24"/>
        </w:rPr>
        <w:softHyphen/>
        <w:t>выков определяется только по итогам учебного года на основании итоговой работы по предмету, итогового мо</w:t>
      </w:r>
      <w:r w:rsidRPr="00F6789A">
        <w:rPr>
          <w:rFonts w:ascii="Times New Roman" w:hAnsi="Times New Roman" w:cs="Times New Roman"/>
          <w:sz w:val="24"/>
          <w:szCs w:val="24"/>
        </w:rPr>
        <w:softHyphen/>
        <w:t>ниторинга. Качественная характеристика знаний, уме</w:t>
      </w:r>
      <w:r w:rsidRPr="00F6789A">
        <w:rPr>
          <w:rFonts w:ascii="Times New Roman" w:hAnsi="Times New Roman" w:cs="Times New Roman"/>
          <w:sz w:val="24"/>
          <w:szCs w:val="24"/>
        </w:rPr>
        <w:softHyphen/>
        <w:t>ний и навыков составляется на основе диагностических материалов, «папки» ученика, его рефлексивной самооценки.</w:t>
      </w:r>
    </w:p>
    <w:p w:rsidR="00F6789A" w:rsidRPr="00F6789A" w:rsidRDefault="00F6789A" w:rsidP="00F6789A">
      <w:pPr>
        <w:tabs>
          <w:tab w:val="left" w:pos="679"/>
        </w:tabs>
        <w:spacing w:after="0"/>
        <w:jc w:val="both"/>
        <w:rPr>
          <w:rFonts w:ascii="Times New Roman" w:hAnsi="Times New Roman" w:cs="Times New Roman"/>
          <w:sz w:val="24"/>
          <w:szCs w:val="24"/>
        </w:rPr>
      </w:pPr>
      <w:r w:rsidRPr="00F6789A">
        <w:rPr>
          <w:rFonts w:ascii="Times New Roman" w:hAnsi="Times New Roman" w:cs="Times New Roman"/>
          <w:sz w:val="24"/>
          <w:szCs w:val="24"/>
        </w:rPr>
        <w:t>3.1.3. творческий опыт школьника, то есть применение полученных знаний в учебной и практической деятель</w:t>
      </w:r>
      <w:r w:rsidRPr="00F6789A">
        <w:rPr>
          <w:rFonts w:ascii="Times New Roman" w:hAnsi="Times New Roman" w:cs="Times New Roman"/>
          <w:sz w:val="24"/>
          <w:szCs w:val="24"/>
        </w:rPr>
        <w:softHyphen/>
        <w:t>ности (портфолио);</w:t>
      </w:r>
    </w:p>
    <w:p w:rsidR="00F6789A" w:rsidRPr="00F6789A" w:rsidRDefault="00F6789A" w:rsidP="00F6789A">
      <w:pPr>
        <w:tabs>
          <w:tab w:val="left" w:pos="698"/>
        </w:tabs>
        <w:spacing w:after="0"/>
        <w:jc w:val="both"/>
        <w:rPr>
          <w:rFonts w:ascii="Times New Roman" w:hAnsi="Times New Roman" w:cs="Times New Roman"/>
          <w:sz w:val="24"/>
          <w:szCs w:val="24"/>
        </w:rPr>
      </w:pPr>
      <w:r w:rsidRPr="00F6789A">
        <w:rPr>
          <w:rFonts w:ascii="Times New Roman" w:hAnsi="Times New Roman" w:cs="Times New Roman"/>
          <w:sz w:val="24"/>
          <w:szCs w:val="24"/>
        </w:rPr>
        <w:t>3.1.4. общеучебные умения:</w:t>
      </w:r>
    </w:p>
    <w:p w:rsidR="00F6789A" w:rsidRPr="00F6789A" w:rsidRDefault="00F6789A" w:rsidP="00F6789A">
      <w:pPr>
        <w:numPr>
          <w:ilvl w:val="0"/>
          <w:numId w:val="2"/>
        </w:numPr>
        <w:tabs>
          <w:tab w:val="left" w:pos="319"/>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умение организовывать свои дела:</w:t>
      </w:r>
    </w:p>
    <w:p w:rsidR="00F6789A" w:rsidRPr="00F6789A" w:rsidRDefault="00F6789A" w:rsidP="00F6789A">
      <w:pPr>
        <w:numPr>
          <w:ilvl w:val="0"/>
          <w:numId w:val="3"/>
        </w:numPr>
        <w:tabs>
          <w:tab w:val="left" w:pos="439"/>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самостоятельно формулировать цели урока после предварительного обсуждения;</w:t>
      </w:r>
    </w:p>
    <w:p w:rsidR="00F6789A" w:rsidRPr="00F6789A" w:rsidRDefault="00F6789A" w:rsidP="00F6789A">
      <w:pPr>
        <w:numPr>
          <w:ilvl w:val="0"/>
          <w:numId w:val="3"/>
        </w:numPr>
        <w:tabs>
          <w:tab w:val="left" w:pos="439"/>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учиться обнаруживать и формулировать учебную проблему вместе с учителем;</w:t>
      </w:r>
    </w:p>
    <w:p w:rsidR="00F6789A" w:rsidRPr="00F6789A" w:rsidRDefault="00F6789A" w:rsidP="00F6789A">
      <w:pPr>
        <w:numPr>
          <w:ilvl w:val="0"/>
          <w:numId w:val="3"/>
        </w:numPr>
        <w:tabs>
          <w:tab w:val="left" w:pos="420"/>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составлять план решения проблемы (задачи) вмес</w:t>
      </w:r>
      <w:r w:rsidRPr="00F6789A">
        <w:rPr>
          <w:rFonts w:ascii="Times New Roman" w:hAnsi="Times New Roman" w:cs="Times New Roman"/>
          <w:sz w:val="24"/>
          <w:szCs w:val="24"/>
        </w:rPr>
        <w:softHyphen/>
        <w:t>те с учителем;</w:t>
      </w:r>
    </w:p>
    <w:p w:rsidR="00F6789A" w:rsidRPr="00F6789A" w:rsidRDefault="00F6789A" w:rsidP="00F6789A">
      <w:pPr>
        <w:numPr>
          <w:ilvl w:val="0"/>
          <w:numId w:val="3"/>
        </w:numPr>
        <w:tabs>
          <w:tab w:val="left" w:pos="449"/>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работая по плану, сверять свои действия с целью и, если нужно, исправлять ошибки с помощью учителя;</w:t>
      </w:r>
    </w:p>
    <w:p w:rsidR="00F6789A" w:rsidRPr="00F6789A" w:rsidRDefault="00F6789A" w:rsidP="00F6789A">
      <w:pPr>
        <w:numPr>
          <w:ilvl w:val="0"/>
          <w:numId w:val="3"/>
        </w:numPr>
        <w:tabs>
          <w:tab w:val="left" w:pos="0"/>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в диалоге с учителем оценивать выполнение своей работы и работы всех;</w:t>
      </w:r>
    </w:p>
    <w:p w:rsidR="00F6789A" w:rsidRPr="00F6789A" w:rsidRDefault="00F6789A" w:rsidP="00F6789A">
      <w:pPr>
        <w:numPr>
          <w:ilvl w:val="0"/>
          <w:numId w:val="2"/>
        </w:numPr>
        <w:tabs>
          <w:tab w:val="left" w:pos="0"/>
          <w:tab w:val="left" w:pos="310"/>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умение пользоваться информацией:</w:t>
      </w:r>
    </w:p>
    <w:p w:rsidR="00F6789A" w:rsidRPr="00F6789A" w:rsidRDefault="00F6789A" w:rsidP="00F6789A">
      <w:pPr>
        <w:numPr>
          <w:ilvl w:val="0"/>
          <w:numId w:val="3"/>
        </w:numPr>
        <w:tabs>
          <w:tab w:val="left" w:pos="0"/>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самостоятельно предполагать, какие знания нужны для решения учебной задачи;</w:t>
      </w:r>
    </w:p>
    <w:p w:rsidR="00F6789A" w:rsidRPr="00F6789A" w:rsidRDefault="00F6789A" w:rsidP="00F6789A">
      <w:pPr>
        <w:numPr>
          <w:ilvl w:val="0"/>
          <w:numId w:val="3"/>
        </w:numPr>
        <w:tabs>
          <w:tab w:val="left" w:pos="0"/>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отбирать источники информации среди предложен</w:t>
      </w:r>
      <w:r w:rsidRPr="00F6789A">
        <w:rPr>
          <w:rFonts w:ascii="Times New Roman" w:hAnsi="Times New Roman" w:cs="Times New Roman"/>
          <w:sz w:val="24"/>
          <w:szCs w:val="24"/>
        </w:rPr>
        <w:softHyphen/>
        <w:t>ных учителем словарей, энциклопедий, справочников, находить информацию в текстах, таблицах, схемах, ил</w:t>
      </w:r>
      <w:r w:rsidRPr="00F6789A">
        <w:rPr>
          <w:rFonts w:ascii="Times New Roman" w:hAnsi="Times New Roman" w:cs="Times New Roman"/>
          <w:sz w:val="24"/>
          <w:szCs w:val="24"/>
        </w:rPr>
        <w:softHyphen/>
        <w:t>люстрациях и др.;</w:t>
      </w:r>
    </w:p>
    <w:p w:rsidR="00F6789A" w:rsidRPr="00F6789A" w:rsidRDefault="00F6789A" w:rsidP="00F6789A">
      <w:pPr>
        <w:numPr>
          <w:ilvl w:val="0"/>
          <w:numId w:val="3"/>
        </w:numPr>
        <w:tabs>
          <w:tab w:val="left" w:pos="0"/>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сравнивать и группировать факты и явления;</w:t>
      </w:r>
    </w:p>
    <w:p w:rsidR="00F6789A" w:rsidRPr="00F6789A" w:rsidRDefault="00F6789A" w:rsidP="00F6789A">
      <w:pPr>
        <w:numPr>
          <w:ilvl w:val="0"/>
          <w:numId w:val="3"/>
        </w:numPr>
        <w:tabs>
          <w:tab w:val="left" w:pos="0"/>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определять причины явлений, событий;</w:t>
      </w:r>
    </w:p>
    <w:p w:rsidR="00F6789A" w:rsidRPr="00F6789A" w:rsidRDefault="00F6789A" w:rsidP="00F6789A">
      <w:pPr>
        <w:numPr>
          <w:ilvl w:val="0"/>
          <w:numId w:val="3"/>
        </w:numPr>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делать выводы на основе обобщения знаний;</w:t>
      </w:r>
    </w:p>
    <w:p w:rsidR="00F6789A" w:rsidRPr="00F6789A" w:rsidRDefault="00F6789A" w:rsidP="00F6789A">
      <w:pPr>
        <w:numPr>
          <w:ilvl w:val="0"/>
          <w:numId w:val="3"/>
        </w:numPr>
        <w:tabs>
          <w:tab w:val="left" w:pos="458"/>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представлять информацию в виде текста, табли</w:t>
      </w:r>
      <w:r w:rsidRPr="00F6789A">
        <w:rPr>
          <w:rFonts w:ascii="Times New Roman" w:hAnsi="Times New Roman" w:cs="Times New Roman"/>
          <w:sz w:val="24"/>
          <w:szCs w:val="24"/>
        </w:rPr>
        <w:softHyphen/>
        <w:t>цы, схемы;</w:t>
      </w:r>
    </w:p>
    <w:p w:rsidR="00F6789A" w:rsidRPr="00F6789A" w:rsidRDefault="00F6789A" w:rsidP="00F6789A">
      <w:pPr>
        <w:numPr>
          <w:ilvl w:val="0"/>
          <w:numId w:val="2"/>
        </w:numPr>
        <w:tabs>
          <w:tab w:val="left" w:pos="314"/>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умение оценивать то, что происходит вокруг:</w:t>
      </w:r>
    </w:p>
    <w:p w:rsidR="00F6789A" w:rsidRPr="00F6789A" w:rsidRDefault="00F6789A" w:rsidP="00F6789A">
      <w:pPr>
        <w:numPr>
          <w:ilvl w:val="0"/>
          <w:numId w:val="3"/>
        </w:numPr>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отделять поступки от самого человека;</w:t>
      </w:r>
    </w:p>
    <w:p w:rsidR="00F6789A" w:rsidRPr="00F6789A" w:rsidRDefault="00F6789A" w:rsidP="00F6789A">
      <w:pPr>
        <w:numPr>
          <w:ilvl w:val="0"/>
          <w:numId w:val="3"/>
        </w:numPr>
        <w:tabs>
          <w:tab w:val="left" w:pos="468"/>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в предложенных ситуациях отмечать конкретные поступки, которые нельзя однозначно оценить как хорошие или плохие (потому что люди из различных групп общества оценивают их по-разному);</w:t>
      </w:r>
    </w:p>
    <w:p w:rsidR="00F6789A" w:rsidRPr="00F6789A" w:rsidRDefault="00F6789A" w:rsidP="00F6789A">
      <w:pPr>
        <w:numPr>
          <w:ilvl w:val="0"/>
          <w:numId w:val="2"/>
        </w:numPr>
        <w:tabs>
          <w:tab w:val="left" w:pos="314"/>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умение общаться:</w:t>
      </w:r>
    </w:p>
    <w:p w:rsidR="00F6789A" w:rsidRPr="00F6789A" w:rsidRDefault="00F6789A" w:rsidP="00F6789A">
      <w:pPr>
        <w:numPr>
          <w:ilvl w:val="0"/>
          <w:numId w:val="3"/>
        </w:numPr>
        <w:tabs>
          <w:tab w:val="left" w:pos="420"/>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оформлять свои мысли в устной и письменной речи с учетом учебных и жизненных речевых ситуаций;</w:t>
      </w:r>
    </w:p>
    <w:p w:rsidR="00F6789A" w:rsidRPr="00F6789A" w:rsidRDefault="00F6789A" w:rsidP="00F6789A">
      <w:pPr>
        <w:numPr>
          <w:ilvl w:val="0"/>
          <w:numId w:val="3"/>
        </w:numPr>
        <w:tabs>
          <w:tab w:val="left" w:pos="420"/>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высказывать свою точку зрения и пытаться ее обос</w:t>
      </w:r>
      <w:r w:rsidRPr="00F6789A">
        <w:rPr>
          <w:rFonts w:ascii="Times New Roman" w:hAnsi="Times New Roman" w:cs="Times New Roman"/>
          <w:sz w:val="24"/>
          <w:szCs w:val="24"/>
        </w:rPr>
        <w:softHyphen/>
        <w:t>новать, приводя аргументы;</w:t>
      </w:r>
    </w:p>
    <w:p w:rsidR="00F6789A" w:rsidRPr="00F6789A" w:rsidRDefault="00F6789A" w:rsidP="00F6789A">
      <w:pPr>
        <w:numPr>
          <w:ilvl w:val="0"/>
          <w:numId w:val="3"/>
        </w:numPr>
        <w:tabs>
          <w:tab w:val="left" w:pos="449"/>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слушать других, пытаться принимать другую точ</w:t>
      </w:r>
      <w:r w:rsidRPr="00F6789A">
        <w:rPr>
          <w:rFonts w:ascii="Times New Roman" w:hAnsi="Times New Roman" w:cs="Times New Roman"/>
          <w:sz w:val="24"/>
          <w:szCs w:val="24"/>
        </w:rPr>
        <w:softHyphen/>
        <w:t>ку зрения;</w:t>
      </w:r>
    </w:p>
    <w:p w:rsidR="00F6789A" w:rsidRPr="00F6789A" w:rsidRDefault="00F6789A" w:rsidP="00F6789A">
      <w:pPr>
        <w:numPr>
          <w:ilvl w:val="0"/>
          <w:numId w:val="3"/>
        </w:numPr>
        <w:tabs>
          <w:tab w:val="left" w:pos="454"/>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читать вслух и про себя тексты учебников и при этом:</w:t>
      </w:r>
    </w:p>
    <w:p w:rsidR="00F6789A" w:rsidRPr="00F6789A" w:rsidRDefault="00F6789A" w:rsidP="00F6789A">
      <w:pPr>
        <w:numPr>
          <w:ilvl w:val="0"/>
          <w:numId w:val="2"/>
        </w:numPr>
        <w:tabs>
          <w:tab w:val="left" w:pos="318"/>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вести диалог с автором (прогнозировать будущее чтение, ставить вопросы к тексту и искать ответы, про</w:t>
      </w:r>
      <w:r w:rsidRPr="00F6789A">
        <w:rPr>
          <w:rFonts w:ascii="Times New Roman" w:hAnsi="Times New Roman" w:cs="Times New Roman"/>
          <w:sz w:val="24"/>
          <w:szCs w:val="24"/>
        </w:rPr>
        <w:softHyphen/>
        <w:t>верять себя);</w:t>
      </w:r>
    </w:p>
    <w:p w:rsidR="00F6789A" w:rsidRPr="00F6789A" w:rsidRDefault="00F6789A" w:rsidP="00F6789A">
      <w:pPr>
        <w:numPr>
          <w:ilvl w:val="0"/>
          <w:numId w:val="2"/>
        </w:numPr>
        <w:tabs>
          <w:tab w:val="left" w:pos="284"/>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отделять новое от известного;</w:t>
      </w:r>
    </w:p>
    <w:p w:rsidR="00F6789A" w:rsidRPr="00F6789A" w:rsidRDefault="00F6789A" w:rsidP="00F6789A">
      <w:pPr>
        <w:numPr>
          <w:ilvl w:val="0"/>
          <w:numId w:val="2"/>
        </w:numPr>
        <w:tabs>
          <w:tab w:val="left" w:pos="289"/>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выделять главное;</w:t>
      </w:r>
    </w:p>
    <w:p w:rsidR="00F6789A" w:rsidRPr="00F6789A" w:rsidRDefault="00F6789A" w:rsidP="00F6789A">
      <w:pPr>
        <w:numPr>
          <w:ilvl w:val="0"/>
          <w:numId w:val="2"/>
        </w:numPr>
        <w:tabs>
          <w:tab w:val="left" w:pos="284"/>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составлять план;</w:t>
      </w:r>
    </w:p>
    <w:p w:rsidR="00F6789A" w:rsidRPr="00F6789A" w:rsidRDefault="00F6789A" w:rsidP="00F6789A">
      <w:pPr>
        <w:tabs>
          <w:tab w:val="left" w:pos="601"/>
        </w:tabs>
        <w:spacing w:after="0"/>
        <w:jc w:val="both"/>
        <w:rPr>
          <w:rFonts w:ascii="Times New Roman" w:hAnsi="Times New Roman" w:cs="Times New Roman"/>
          <w:sz w:val="24"/>
          <w:szCs w:val="24"/>
        </w:rPr>
      </w:pPr>
      <w:r w:rsidRPr="00F6789A">
        <w:rPr>
          <w:rFonts w:ascii="Times New Roman" w:hAnsi="Times New Roman" w:cs="Times New Roman"/>
          <w:sz w:val="24"/>
          <w:szCs w:val="24"/>
        </w:rPr>
        <w:t>3.1.5. умение выполнять различные роли в группе, сотруд</w:t>
      </w:r>
      <w:r w:rsidRPr="00F6789A">
        <w:rPr>
          <w:rFonts w:ascii="Times New Roman" w:hAnsi="Times New Roman" w:cs="Times New Roman"/>
          <w:sz w:val="24"/>
          <w:szCs w:val="24"/>
        </w:rPr>
        <w:softHyphen/>
        <w:t>ничать в совместном решении проблемы (задачи);</w:t>
      </w:r>
    </w:p>
    <w:p w:rsidR="00F6789A" w:rsidRPr="00F6789A" w:rsidRDefault="00F6789A" w:rsidP="00F6789A">
      <w:pPr>
        <w:tabs>
          <w:tab w:val="left" w:pos="625"/>
        </w:tabs>
        <w:spacing w:after="0"/>
        <w:jc w:val="both"/>
        <w:rPr>
          <w:rFonts w:ascii="Times New Roman" w:hAnsi="Times New Roman" w:cs="Times New Roman"/>
          <w:sz w:val="24"/>
          <w:szCs w:val="24"/>
        </w:rPr>
      </w:pPr>
      <w:r w:rsidRPr="00F6789A">
        <w:rPr>
          <w:rFonts w:ascii="Times New Roman" w:hAnsi="Times New Roman" w:cs="Times New Roman"/>
          <w:sz w:val="24"/>
          <w:szCs w:val="24"/>
        </w:rPr>
        <w:t>3.1.6. умение уважительно относиться к позиции друго</w:t>
      </w:r>
      <w:r w:rsidRPr="00F6789A">
        <w:rPr>
          <w:rFonts w:ascii="Times New Roman" w:hAnsi="Times New Roman" w:cs="Times New Roman"/>
          <w:sz w:val="24"/>
          <w:szCs w:val="24"/>
        </w:rPr>
        <w:softHyphen/>
        <w:t>го, договариваться.</w:t>
      </w:r>
    </w:p>
    <w:p w:rsidR="00F6789A" w:rsidRPr="00F6789A" w:rsidRDefault="00F6789A" w:rsidP="00F6789A">
      <w:pPr>
        <w:keepNext/>
        <w:keepLines/>
        <w:numPr>
          <w:ilvl w:val="1"/>
          <w:numId w:val="1"/>
        </w:numPr>
        <w:tabs>
          <w:tab w:val="left" w:pos="409"/>
        </w:tabs>
        <w:spacing w:after="0" w:line="240" w:lineRule="auto"/>
        <w:outlineLvl w:val="0"/>
        <w:rPr>
          <w:rFonts w:ascii="Times New Roman" w:hAnsi="Times New Roman" w:cs="Times New Roman"/>
          <w:b/>
          <w:sz w:val="24"/>
          <w:szCs w:val="24"/>
        </w:rPr>
      </w:pPr>
      <w:bookmarkStart w:id="0" w:name="bookmark9"/>
      <w:r w:rsidRPr="00F6789A">
        <w:rPr>
          <w:rFonts w:ascii="Times New Roman" w:hAnsi="Times New Roman" w:cs="Times New Roman"/>
          <w:b/>
          <w:sz w:val="24"/>
          <w:szCs w:val="24"/>
        </w:rPr>
        <w:t>Виды и формы контроля, отражающиеся в оценке</w:t>
      </w:r>
      <w:bookmarkEnd w:id="0"/>
    </w:p>
    <w:p w:rsidR="00F6789A" w:rsidRPr="00F6789A" w:rsidRDefault="00F6789A" w:rsidP="00F6789A">
      <w:pPr>
        <w:numPr>
          <w:ilvl w:val="2"/>
          <w:numId w:val="1"/>
        </w:numPr>
        <w:tabs>
          <w:tab w:val="left" w:pos="486"/>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Видами контроля являются: стартовый, пооперацион</w:t>
      </w:r>
      <w:r w:rsidRPr="00F6789A">
        <w:rPr>
          <w:rFonts w:ascii="Times New Roman" w:hAnsi="Times New Roman" w:cs="Times New Roman"/>
          <w:sz w:val="24"/>
          <w:szCs w:val="24"/>
        </w:rPr>
        <w:softHyphen/>
        <w:t>ный, контроль по результату, рефлексивный, итоговый.</w:t>
      </w:r>
    </w:p>
    <w:p w:rsidR="00F6789A" w:rsidRPr="00F6789A" w:rsidRDefault="00F6789A" w:rsidP="00F6789A">
      <w:pPr>
        <w:numPr>
          <w:ilvl w:val="2"/>
          <w:numId w:val="1"/>
        </w:numPr>
        <w:tabs>
          <w:tab w:val="left" w:pos="514"/>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Формы контрольных работ: самостоятельные, стар</w:t>
      </w:r>
      <w:r w:rsidRPr="00F6789A">
        <w:rPr>
          <w:rFonts w:ascii="Times New Roman" w:hAnsi="Times New Roman" w:cs="Times New Roman"/>
          <w:sz w:val="24"/>
          <w:szCs w:val="24"/>
        </w:rPr>
        <w:softHyphen/>
        <w:t>товые, тестовые диагностические, тематические прове</w:t>
      </w:r>
      <w:r w:rsidRPr="00F6789A">
        <w:rPr>
          <w:rFonts w:ascii="Times New Roman" w:hAnsi="Times New Roman" w:cs="Times New Roman"/>
          <w:sz w:val="24"/>
          <w:szCs w:val="24"/>
        </w:rPr>
        <w:softHyphen/>
        <w:t>рочные, итоговые проверочные, зачетные, олимпиадные, исследовательские, проектные, а также результаты вы</w:t>
      </w:r>
      <w:r w:rsidRPr="00F6789A">
        <w:rPr>
          <w:rFonts w:ascii="Times New Roman" w:hAnsi="Times New Roman" w:cs="Times New Roman"/>
          <w:sz w:val="24"/>
          <w:szCs w:val="24"/>
        </w:rPr>
        <w:softHyphen/>
        <w:t>ступлений на смотрах, конкурсах, выставках, конферен</w:t>
      </w:r>
      <w:r w:rsidRPr="00F6789A">
        <w:rPr>
          <w:rFonts w:ascii="Times New Roman" w:hAnsi="Times New Roman" w:cs="Times New Roman"/>
          <w:sz w:val="24"/>
          <w:szCs w:val="24"/>
        </w:rPr>
        <w:softHyphen/>
        <w:t>циях, соревнованиях, ситуативных играх, праздниках.</w:t>
      </w:r>
    </w:p>
    <w:p w:rsidR="00F6789A" w:rsidRPr="00F6789A" w:rsidRDefault="00F6789A" w:rsidP="00F6789A">
      <w:pPr>
        <w:keepNext/>
        <w:keepLines/>
        <w:numPr>
          <w:ilvl w:val="1"/>
          <w:numId w:val="1"/>
        </w:numPr>
        <w:tabs>
          <w:tab w:val="left" w:pos="0"/>
        </w:tabs>
        <w:spacing w:after="0" w:line="240" w:lineRule="auto"/>
        <w:jc w:val="both"/>
        <w:outlineLvl w:val="0"/>
        <w:rPr>
          <w:rFonts w:ascii="Times New Roman" w:hAnsi="Times New Roman" w:cs="Times New Roman"/>
          <w:b/>
          <w:sz w:val="24"/>
          <w:szCs w:val="24"/>
        </w:rPr>
      </w:pPr>
      <w:bookmarkStart w:id="1" w:name="bookmark10"/>
      <w:r w:rsidRPr="00F6789A">
        <w:rPr>
          <w:rFonts w:ascii="Times New Roman" w:hAnsi="Times New Roman" w:cs="Times New Roman"/>
          <w:b/>
          <w:sz w:val="24"/>
          <w:szCs w:val="24"/>
        </w:rPr>
        <w:lastRenderedPageBreak/>
        <w:t>Требования к контролю и оценке</w:t>
      </w:r>
      <w:bookmarkEnd w:id="1"/>
    </w:p>
    <w:p w:rsidR="00F6789A" w:rsidRPr="00F6789A" w:rsidRDefault="00F6789A" w:rsidP="00F6789A">
      <w:pPr>
        <w:numPr>
          <w:ilvl w:val="2"/>
          <w:numId w:val="1"/>
        </w:numPr>
        <w:tabs>
          <w:tab w:val="left" w:pos="0"/>
          <w:tab w:val="left" w:pos="466"/>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Контроль должен быть мотивирующим и диагностиру</w:t>
      </w:r>
      <w:r w:rsidRPr="00F6789A">
        <w:rPr>
          <w:rFonts w:ascii="Times New Roman" w:hAnsi="Times New Roman" w:cs="Times New Roman"/>
          <w:sz w:val="24"/>
          <w:szCs w:val="24"/>
        </w:rPr>
        <w:softHyphen/>
        <w:t>ющим, а оценка — рефлексивной и прогностической.</w:t>
      </w:r>
    </w:p>
    <w:p w:rsidR="00F6789A" w:rsidRPr="00F6789A" w:rsidRDefault="00F6789A" w:rsidP="00F6789A">
      <w:pPr>
        <w:numPr>
          <w:ilvl w:val="2"/>
          <w:numId w:val="1"/>
        </w:numPr>
        <w:tabs>
          <w:tab w:val="left" w:pos="0"/>
          <w:tab w:val="left" w:pos="476"/>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rPr>
        <w:t>Требования к контролю:</w:t>
      </w:r>
    </w:p>
    <w:p w:rsidR="00F6789A" w:rsidRPr="00F6789A" w:rsidRDefault="00F6789A" w:rsidP="00F6789A">
      <w:pPr>
        <w:numPr>
          <w:ilvl w:val="0"/>
          <w:numId w:val="2"/>
        </w:numPr>
        <w:tabs>
          <w:tab w:val="left" w:pos="0"/>
          <w:tab w:val="left" w:pos="260"/>
        </w:tabs>
        <w:spacing w:after="0" w:line="240" w:lineRule="auto"/>
        <w:jc w:val="both"/>
        <w:rPr>
          <w:rFonts w:ascii="Times New Roman" w:hAnsi="Times New Roman" w:cs="Times New Roman"/>
          <w:sz w:val="24"/>
          <w:szCs w:val="24"/>
        </w:rPr>
      </w:pPr>
      <w:r w:rsidRPr="00F6789A">
        <w:rPr>
          <w:rFonts w:ascii="Times New Roman" w:hAnsi="Times New Roman" w:cs="Times New Roman"/>
          <w:b/>
          <w:bCs/>
          <w:i/>
          <w:iCs/>
          <w:sz w:val="24"/>
          <w:szCs w:val="24"/>
          <w:shd w:val="clear" w:color="auto" w:fill="FFFFFF"/>
        </w:rPr>
        <w:t>системность</w:t>
      </w:r>
      <w:r w:rsidRPr="00F6789A">
        <w:rPr>
          <w:rFonts w:ascii="Times New Roman" w:hAnsi="Times New Roman" w:cs="Times New Roman"/>
          <w:sz w:val="24"/>
          <w:szCs w:val="24"/>
        </w:rPr>
        <w:t xml:space="preserve"> и регулярность контроля как отдельно</w:t>
      </w:r>
      <w:r w:rsidRPr="00F6789A">
        <w:rPr>
          <w:rFonts w:ascii="Times New Roman" w:hAnsi="Times New Roman" w:cs="Times New Roman"/>
          <w:sz w:val="24"/>
          <w:szCs w:val="24"/>
        </w:rPr>
        <w:softHyphen/>
        <w:t>го обучающегося, так и класса в целом;</w:t>
      </w:r>
    </w:p>
    <w:p w:rsidR="00F6789A" w:rsidRPr="00F6789A" w:rsidRDefault="00F6789A" w:rsidP="00F6789A">
      <w:pPr>
        <w:numPr>
          <w:ilvl w:val="0"/>
          <w:numId w:val="2"/>
        </w:numPr>
        <w:tabs>
          <w:tab w:val="left" w:pos="0"/>
          <w:tab w:val="left" w:pos="270"/>
        </w:tabs>
        <w:spacing w:after="0" w:line="240" w:lineRule="auto"/>
        <w:jc w:val="both"/>
        <w:rPr>
          <w:rFonts w:ascii="Times New Roman" w:hAnsi="Times New Roman" w:cs="Times New Roman"/>
          <w:sz w:val="24"/>
          <w:szCs w:val="24"/>
        </w:rPr>
      </w:pPr>
      <w:r w:rsidRPr="00F6789A">
        <w:rPr>
          <w:rFonts w:ascii="Times New Roman" w:hAnsi="Times New Roman" w:cs="Times New Roman"/>
          <w:b/>
          <w:bCs/>
          <w:i/>
          <w:iCs/>
          <w:sz w:val="24"/>
          <w:szCs w:val="24"/>
          <w:shd w:val="clear" w:color="auto" w:fill="FFFFFF"/>
        </w:rPr>
        <w:t>использование</w:t>
      </w:r>
      <w:r w:rsidRPr="00F6789A">
        <w:rPr>
          <w:rFonts w:ascii="Times New Roman" w:hAnsi="Times New Roman" w:cs="Times New Roman"/>
          <w:sz w:val="24"/>
          <w:szCs w:val="24"/>
        </w:rPr>
        <w:t xml:space="preserve"> контроля</w:t>
      </w:r>
      <w:r w:rsidRPr="00F6789A">
        <w:rPr>
          <w:rFonts w:ascii="Times New Roman" w:hAnsi="Times New Roman" w:cs="Times New Roman"/>
          <w:b/>
          <w:bCs/>
          <w:i/>
          <w:iCs/>
          <w:sz w:val="24"/>
          <w:szCs w:val="24"/>
          <w:shd w:val="clear" w:color="auto" w:fill="FFFFFF"/>
        </w:rPr>
        <w:t xml:space="preserve"> в интересах</w:t>
      </w:r>
      <w:r w:rsidRPr="00F6789A">
        <w:rPr>
          <w:rFonts w:ascii="Times New Roman" w:hAnsi="Times New Roman" w:cs="Times New Roman"/>
          <w:sz w:val="24"/>
          <w:szCs w:val="24"/>
        </w:rPr>
        <w:t xml:space="preserve"> всех обучаю</w:t>
      </w:r>
      <w:r w:rsidRPr="00F6789A">
        <w:rPr>
          <w:rFonts w:ascii="Times New Roman" w:hAnsi="Times New Roman" w:cs="Times New Roman"/>
          <w:sz w:val="24"/>
          <w:szCs w:val="24"/>
        </w:rPr>
        <w:softHyphen/>
        <w:t>щихся и в целях их обучения, воспитания и развития;</w:t>
      </w:r>
    </w:p>
    <w:p w:rsidR="00F6789A" w:rsidRPr="00F6789A" w:rsidRDefault="00F6789A" w:rsidP="00F6789A">
      <w:pPr>
        <w:numPr>
          <w:ilvl w:val="0"/>
          <w:numId w:val="2"/>
        </w:numPr>
        <w:tabs>
          <w:tab w:val="left" w:pos="0"/>
          <w:tab w:val="left" w:pos="298"/>
        </w:tabs>
        <w:spacing w:after="0" w:line="240" w:lineRule="auto"/>
        <w:jc w:val="both"/>
        <w:rPr>
          <w:rFonts w:ascii="Times New Roman" w:hAnsi="Times New Roman" w:cs="Times New Roman"/>
          <w:sz w:val="24"/>
          <w:szCs w:val="24"/>
        </w:rPr>
      </w:pPr>
      <w:r w:rsidRPr="00F6789A">
        <w:rPr>
          <w:rFonts w:ascii="Times New Roman" w:hAnsi="Times New Roman" w:cs="Times New Roman"/>
          <w:b/>
          <w:bCs/>
          <w:i/>
          <w:iCs/>
          <w:sz w:val="24"/>
          <w:szCs w:val="24"/>
          <w:shd w:val="clear" w:color="auto" w:fill="FFFFFF"/>
        </w:rPr>
        <w:t>всесторонность,</w:t>
      </w:r>
      <w:r w:rsidRPr="00F6789A">
        <w:rPr>
          <w:rFonts w:ascii="Times New Roman" w:hAnsi="Times New Roman" w:cs="Times New Roman"/>
          <w:sz w:val="24"/>
          <w:szCs w:val="24"/>
        </w:rPr>
        <w:t xml:space="preserve"> отражающаяся как в контроле за усвоением образовательных стандартов, так и в сфор</w:t>
      </w:r>
      <w:r w:rsidRPr="00F6789A">
        <w:rPr>
          <w:rFonts w:ascii="Times New Roman" w:hAnsi="Times New Roman" w:cs="Times New Roman"/>
          <w:sz w:val="24"/>
          <w:szCs w:val="24"/>
        </w:rPr>
        <w:softHyphen/>
        <w:t>мированное универсальных умений;</w:t>
      </w:r>
    </w:p>
    <w:p w:rsidR="00F6789A" w:rsidRPr="00F6789A" w:rsidRDefault="00F6789A" w:rsidP="00F6789A">
      <w:pPr>
        <w:numPr>
          <w:ilvl w:val="0"/>
          <w:numId w:val="2"/>
        </w:numPr>
        <w:tabs>
          <w:tab w:val="left" w:pos="0"/>
          <w:tab w:val="left" w:pos="303"/>
        </w:tabs>
        <w:spacing w:after="0" w:line="240" w:lineRule="auto"/>
        <w:jc w:val="both"/>
        <w:rPr>
          <w:rFonts w:ascii="Times New Roman" w:hAnsi="Times New Roman" w:cs="Times New Roman"/>
          <w:sz w:val="24"/>
          <w:szCs w:val="24"/>
        </w:rPr>
      </w:pPr>
      <w:r w:rsidRPr="00F6789A">
        <w:rPr>
          <w:rFonts w:ascii="Times New Roman" w:hAnsi="Times New Roman" w:cs="Times New Roman"/>
          <w:b/>
          <w:bCs/>
          <w:i/>
          <w:iCs/>
          <w:sz w:val="24"/>
          <w:szCs w:val="24"/>
          <w:shd w:val="clear" w:color="auto" w:fill="FFFFFF"/>
        </w:rPr>
        <w:t>объективность,</w:t>
      </w:r>
      <w:r w:rsidRPr="00F6789A">
        <w:rPr>
          <w:rFonts w:ascii="Times New Roman" w:hAnsi="Times New Roman" w:cs="Times New Roman"/>
          <w:sz w:val="24"/>
          <w:szCs w:val="24"/>
        </w:rPr>
        <w:t xml:space="preserve"> выражающаяся в создании рав</w:t>
      </w:r>
      <w:r w:rsidRPr="00F6789A">
        <w:rPr>
          <w:rFonts w:ascii="Times New Roman" w:hAnsi="Times New Roman" w:cs="Times New Roman"/>
          <w:sz w:val="24"/>
          <w:szCs w:val="24"/>
        </w:rPr>
        <w:softHyphen/>
        <w:t>ных для всех обучающихся условий при любых фор</w:t>
      </w:r>
      <w:r w:rsidRPr="00F6789A">
        <w:rPr>
          <w:rFonts w:ascii="Times New Roman" w:hAnsi="Times New Roman" w:cs="Times New Roman"/>
          <w:sz w:val="24"/>
          <w:szCs w:val="24"/>
        </w:rPr>
        <w:softHyphen/>
        <w:t>мах контроля;</w:t>
      </w:r>
    </w:p>
    <w:p w:rsidR="00F6789A" w:rsidRPr="00F6789A" w:rsidRDefault="00F6789A" w:rsidP="00F6789A">
      <w:pPr>
        <w:numPr>
          <w:ilvl w:val="0"/>
          <w:numId w:val="2"/>
        </w:numPr>
        <w:tabs>
          <w:tab w:val="left" w:pos="0"/>
          <w:tab w:val="left" w:pos="265"/>
        </w:tabs>
        <w:spacing w:after="0" w:line="240" w:lineRule="auto"/>
        <w:jc w:val="both"/>
        <w:rPr>
          <w:rFonts w:ascii="Times New Roman" w:hAnsi="Times New Roman" w:cs="Times New Roman"/>
          <w:sz w:val="24"/>
          <w:szCs w:val="24"/>
        </w:rPr>
      </w:pPr>
      <w:r w:rsidRPr="00F6789A">
        <w:rPr>
          <w:rFonts w:ascii="Times New Roman" w:hAnsi="Times New Roman" w:cs="Times New Roman"/>
          <w:b/>
          <w:bCs/>
          <w:i/>
          <w:iCs/>
          <w:sz w:val="24"/>
          <w:szCs w:val="24"/>
          <w:shd w:val="clear" w:color="auto" w:fill="FFFFFF"/>
        </w:rPr>
        <w:t>оптимальность</w:t>
      </w:r>
      <w:r w:rsidRPr="00F6789A">
        <w:rPr>
          <w:rFonts w:ascii="Times New Roman" w:hAnsi="Times New Roman" w:cs="Times New Roman"/>
          <w:sz w:val="24"/>
          <w:szCs w:val="24"/>
        </w:rPr>
        <w:t xml:space="preserve"> контроля, который должен быть ор</w:t>
      </w:r>
      <w:r w:rsidRPr="00F6789A">
        <w:rPr>
          <w:rFonts w:ascii="Times New Roman" w:hAnsi="Times New Roman" w:cs="Times New Roman"/>
          <w:sz w:val="24"/>
          <w:szCs w:val="24"/>
        </w:rPr>
        <w:softHyphen/>
        <w:t>ганизован таким образом, чтобы за минимальное время получить необходимые данные о его результатах.</w:t>
      </w:r>
    </w:p>
    <w:p w:rsidR="00F6789A" w:rsidRPr="00F6789A" w:rsidRDefault="00F6789A" w:rsidP="00F6789A">
      <w:pPr>
        <w:spacing w:after="0"/>
        <w:jc w:val="both"/>
        <w:rPr>
          <w:rFonts w:ascii="Times New Roman" w:hAnsi="Times New Roman" w:cs="Times New Roman"/>
          <w:b/>
          <w:sz w:val="24"/>
          <w:szCs w:val="24"/>
        </w:rPr>
      </w:pPr>
      <w:r w:rsidRPr="00F6789A">
        <w:rPr>
          <w:rFonts w:ascii="Times New Roman" w:hAnsi="Times New Roman" w:cs="Times New Roman"/>
          <w:b/>
          <w:sz w:val="24"/>
          <w:szCs w:val="24"/>
        </w:rPr>
        <w:t xml:space="preserve">      6. Механизм оценивания</w:t>
      </w:r>
    </w:p>
    <w:p w:rsidR="00F6789A" w:rsidRPr="00F6789A" w:rsidRDefault="00F6789A" w:rsidP="00F6789A">
      <w:pPr>
        <w:spacing w:after="0"/>
        <w:jc w:val="both"/>
        <w:rPr>
          <w:rFonts w:ascii="Times New Roman" w:hAnsi="Times New Roman" w:cs="Times New Roman"/>
          <w:sz w:val="24"/>
          <w:szCs w:val="24"/>
          <w:shd w:val="clear" w:color="auto" w:fill="FFFFFF"/>
        </w:rPr>
      </w:pPr>
      <w:r w:rsidRPr="00F6789A">
        <w:rPr>
          <w:rFonts w:ascii="Times New Roman" w:hAnsi="Times New Roman" w:cs="Times New Roman"/>
          <w:sz w:val="24"/>
          <w:szCs w:val="24"/>
        </w:rPr>
        <w:t xml:space="preserve">      Существенной особенностью контроля является форми</w:t>
      </w:r>
      <w:r w:rsidRPr="00F6789A">
        <w:rPr>
          <w:rFonts w:ascii="Times New Roman" w:hAnsi="Times New Roman" w:cs="Times New Roman"/>
          <w:sz w:val="24"/>
          <w:szCs w:val="24"/>
          <w:shd w:val="clear" w:color="auto" w:fill="FFFFFF"/>
        </w:rPr>
        <w:t>рование умения контролировать свою учебную деятель</w:t>
      </w:r>
      <w:r w:rsidRPr="00F6789A">
        <w:rPr>
          <w:rFonts w:ascii="Times New Roman" w:hAnsi="Times New Roman" w:cs="Times New Roman"/>
          <w:sz w:val="24"/>
          <w:szCs w:val="24"/>
          <w:shd w:val="clear" w:color="auto" w:fill="FFFFFF"/>
        </w:rPr>
        <w:softHyphen/>
        <w:t>ность (планирование, выполнение, получение результата, корректирование деятельности в зависимости от получен</w:t>
      </w:r>
      <w:r w:rsidRPr="00F6789A">
        <w:rPr>
          <w:rFonts w:ascii="Times New Roman" w:hAnsi="Times New Roman" w:cs="Times New Roman"/>
          <w:sz w:val="24"/>
          <w:szCs w:val="24"/>
          <w:shd w:val="clear" w:color="auto" w:fill="FFFFFF"/>
        </w:rPr>
        <w:softHyphen/>
        <w:t>ного результата) самими обучающимися, в частности:</w:t>
      </w:r>
    </w:p>
    <w:p w:rsidR="00F6789A" w:rsidRPr="00F6789A" w:rsidRDefault="00F6789A" w:rsidP="00F6789A">
      <w:pPr>
        <w:numPr>
          <w:ilvl w:val="0"/>
          <w:numId w:val="4"/>
        </w:numPr>
        <w:tabs>
          <w:tab w:val="left" w:pos="380"/>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shd w:val="clear" w:color="auto" w:fill="FFFFFF"/>
        </w:rPr>
        <w:t>развитие у учащихся навыков самоконтроля за сте</w:t>
      </w:r>
      <w:r w:rsidRPr="00F6789A">
        <w:rPr>
          <w:rFonts w:ascii="Times New Roman" w:hAnsi="Times New Roman" w:cs="Times New Roman"/>
          <w:sz w:val="24"/>
          <w:szCs w:val="24"/>
          <w:shd w:val="clear" w:color="auto" w:fill="FFFFFF"/>
        </w:rPr>
        <w:softHyphen/>
        <w:t>пенью усвоения учебного материала, умения самостоя</w:t>
      </w:r>
      <w:r w:rsidRPr="00F6789A">
        <w:rPr>
          <w:rFonts w:ascii="Times New Roman" w:hAnsi="Times New Roman" w:cs="Times New Roman"/>
          <w:sz w:val="24"/>
          <w:szCs w:val="24"/>
          <w:shd w:val="clear" w:color="auto" w:fill="FFFFFF"/>
        </w:rPr>
        <w:softHyphen/>
        <w:t>тельно находить допущенные ошибки, просчеты, неточ</w:t>
      </w:r>
      <w:r w:rsidRPr="00F6789A">
        <w:rPr>
          <w:rFonts w:ascii="Times New Roman" w:hAnsi="Times New Roman" w:cs="Times New Roman"/>
          <w:sz w:val="24"/>
          <w:szCs w:val="24"/>
          <w:shd w:val="clear" w:color="auto" w:fill="FFFFFF"/>
        </w:rPr>
        <w:softHyphen/>
        <w:t>ности, намечать способы их устранения;</w:t>
      </w:r>
    </w:p>
    <w:p w:rsidR="00F6789A" w:rsidRPr="00F6789A" w:rsidRDefault="00F6789A" w:rsidP="00F6789A">
      <w:pPr>
        <w:numPr>
          <w:ilvl w:val="0"/>
          <w:numId w:val="4"/>
        </w:numPr>
        <w:tabs>
          <w:tab w:val="left" w:pos="356"/>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shd w:val="clear" w:color="auto" w:fill="FFFFFF"/>
        </w:rPr>
        <w:t>обучение способам самоконтроля и самооценки, уве</w:t>
      </w:r>
      <w:r w:rsidRPr="00F6789A">
        <w:rPr>
          <w:rFonts w:ascii="Times New Roman" w:hAnsi="Times New Roman" w:cs="Times New Roman"/>
          <w:sz w:val="24"/>
          <w:szCs w:val="24"/>
          <w:shd w:val="clear" w:color="auto" w:fill="FFFFFF"/>
        </w:rPr>
        <w:softHyphen/>
        <w:t>личение объема самостоятельной работы;</w:t>
      </w:r>
    </w:p>
    <w:p w:rsidR="00F6789A" w:rsidRPr="00F6789A" w:rsidRDefault="00F6789A" w:rsidP="00F6789A">
      <w:pPr>
        <w:numPr>
          <w:ilvl w:val="0"/>
          <w:numId w:val="4"/>
        </w:numPr>
        <w:tabs>
          <w:tab w:val="left" w:pos="390"/>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shd w:val="clear" w:color="auto" w:fill="FFFFFF"/>
        </w:rPr>
        <w:t>обеспечение максимальной продуктивной учебной деятельности школьников: умение различать способы и результаты собственной учебной деятельности, развитие и совершенствование коммуникативных умений, повыше</w:t>
      </w:r>
      <w:r w:rsidRPr="00F6789A">
        <w:rPr>
          <w:rFonts w:ascii="Times New Roman" w:hAnsi="Times New Roman" w:cs="Times New Roman"/>
          <w:sz w:val="24"/>
          <w:szCs w:val="24"/>
          <w:shd w:val="clear" w:color="auto" w:fill="FFFFFF"/>
        </w:rPr>
        <w:softHyphen/>
        <w:t>ние интереса к учению, понимание смысла учения;</w:t>
      </w:r>
    </w:p>
    <w:p w:rsidR="00F6789A" w:rsidRPr="00F6789A" w:rsidRDefault="00F6789A" w:rsidP="00F6789A">
      <w:pPr>
        <w:numPr>
          <w:ilvl w:val="0"/>
          <w:numId w:val="4"/>
        </w:numPr>
        <w:tabs>
          <w:tab w:val="left" w:pos="409"/>
        </w:tabs>
        <w:spacing w:after="0" w:line="240" w:lineRule="auto"/>
        <w:jc w:val="both"/>
        <w:rPr>
          <w:rFonts w:ascii="Times New Roman" w:hAnsi="Times New Roman" w:cs="Times New Roman"/>
          <w:sz w:val="24"/>
          <w:szCs w:val="24"/>
          <w:shd w:val="clear" w:color="auto" w:fill="FFFFFF"/>
        </w:rPr>
      </w:pPr>
      <w:r w:rsidRPr="00F6789A">
        <w:rPr>
          <w:rFonts w:ascii="Times New Roman" w:hAnsi="Times New Roman" w:cs="Times New Roman"/>
          <w:sz w:val="24"/>
          <w:szCs w:val="24"/>
          <w:shd w:val="clear" w:color="auto" w:fill="FFFFFF"/>
        </w:rPr>
        <w:t>использование педагогом разнообразных методи</w:t>
      </w:r>
      <w:r w:rsidRPr="00F6789A">
        <w:rPr>
          <w:rFonts w:ascii="Times New Roman" w:hAnsi="Times New Roman" w:cs="Times New Roman"/>
          <w:sz w:val="24"/>
          <w:szCs w:val="24"/>
          <w:shd w:val="clear" w:color="auto" w:fill="FFFFFF"/>
        </w:rPr>
        <w:softHyphen/>
        <w:t>ческих приемов диагностики мотивации, интереса к уче</w:t>
      </w:r>
      <w:r w:rsidRPr="00F6789A">
        <w:rPr>
          <w:rFonts w:ascii="Times New Roman" w:hAnsi="Times New Roman" w:cs="Times New Roman"/>
          <w:sz w:val="24"/>
          <w:szCs w:val="24"/>
          <w:shd w:val="clear" w:color="auto" w:fill="FFFFFF"/>
        </w:rPr>
        <w:softHyphen/>
        <w:t>нию при выстраивании технологии контроля и оценива</w:t>
      </w:r>
      <w:r w:rsidRPr="00F6789A">
        <w:rPr>
          <w:rFonts w:ascii="Times New Roman" w:hAnsi="Times New Roman" w:cs="Times New Roman"/>
          <w:sz w:val="24"/>
          <w:szCs w:val="24"/>
          <w:shd w:val="clear" w:color="auto" w:fill="FFFFFF"/>
        </w:rPr>
        <w:softHyphen/>
        <w:t>ния результатов учебной деятельности.</w:t>
      </w:r>
    </w:p>
    <w:p w:rsidR="00F6789A" w:rsidRPr="00F6789A" w:rsidRDefault="00F6789A" w:rsidP="00F6789A">
      <w:pPr>
        <w:keepNext/>
        <w:keepLines/>
        <w:spacing w:after="0"/>
        <w:jc w:val="both"/>
        <w:outlineLvl w:val="4"/>
        <w:rPr>
          <w:rFonts w:ascii="Times New Roman" w:hAnsi="Times New Roman" w:cs="Times New Roman"/>
          <w:b/>
          <w:sz w:val="24"/>
          <w:szCs w:val="24"/>
        </w:rPr>
      </w:pPr>
      <w:bookmarkStart w:id="2" w:name="bookmark17"/>
      <w:r w:rsidRPr="00F6789A">
        <w:rPr>
          <w:rFonts w:ascii="Times New Roman" w:hAnsi="Times New Roman" w:cs="Times New Roman"/>
          <w:b/>
          <w:sz w:val="24"/>
          <w:szCs w:val="24"/>
        </w:rPr>
        <w:t>7. Взаимодействие</w:t>
      </w:r>
      <w:r w:rsidRPr="00F6789A">
        <w:rPr>
          <w:rFonts w:ascii="Times New Roman" w:hAnsi="Times New Roman" w:cs="Times New Roman"/>
          <w:b/>
          <w:sz w:val="24"/>
          <w:szCs w:val="24"/>
          <w:shd w:val="clear" w:color="auto" w:fill="FFFFFF"/>
        </w:rPr>
        <w:t xml:space="preserve"> с</w:t>
      </w:r>
      <w:r w:rsidRPr="00F6789A">
        <w:rPr>
          <w:rFonts w:ascii="Times New Roman" w:hAnsi="Times New Roman" w:cs="Times New Roman"/>
          <w:b/>
          <w:sz w:val="24"/>
          <w:szCs w:val="24"/>
        </w:rPr>
        <w:t xml:space="preserve"> родителями (законными представителями) в процессе новой системы оценивания результатов учения</w:t>
      </w:r>
      <w:bookmarkEnd w:id="2"/>
    </w:p>
    <w:p w:rsidR="00F6789A" w:rsidRPr="00F6789A" w:rsidRDefault="00F6789A" w:rsidP="00F6789A">
      <w:pPr>
        <w:numPr>
          <w:ilvl w:val="0"/>
          <w:numId w:val="5"/>
        </w:numPr>
        <w:tabs>
          <w:tab w:val="left" w:pos="338"/>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shd w:val="clear" w:color="auto" w:fill="FFFFFF"/>
        </w:rPr>
        <w:t>Учителя на родительских собраниях обязаны познако</w:t>
      </w:r>
      <w:r w:rsidRPr="00F6789A">
        <w:rPr>
          <w:rFonts w:ascii="Times New Roman" w:hAnsi="Times New Roman" w:cs="Times New Roman"/>
          <w:sz w:val="24"/>
          <w:szCs w:val="24"/>
          <w:shd w:val="clear" w:color="auto" w:fill="FFFFFF"/>
        </w:rPr>
        <w:softHyphen/>
        <w:t>мить родителей (законных представителей) обучающихся с особенностями и критериями оценивания, доказать пре</w:t>
      </w:r>
      <w:r w:rsidRPr="00F6789A">
        <w:rPr>
          <w:rFonts w:ascii="Times New Roman" w:hAnsi="Times New Roman" w:cs="Times New Roman"/>
          <w:sz w:val="24"/>
          <w:szCs w:val="24"/>
          <w:shd w:val="clear" w:color="auto" w:fill="FFFFFF"/>
        </w:rPr>
        <w:softHyphen/>
        <w:t>имущество данной системы оценивания учебной деятель</w:t>
      </w:r>
      <w:r w:rsidRPr="00F6789A">
        <w:rPr>
          <w:rFonts w:ascii="Times New Roman" w:hAnsi="Times New Roman" w:cs="Times New Roman"/>
          <w:sz w:val="24"/>
          <w:szCs w:val="24"/>
          <w:shd w:val="clear" w:color="auto" w:fill="FFFFFF"/>
        </w:rPr>
        <w:softHyphen/>
        <w:t>ности и заручиться их одобрением и поддержкой.</w:t>
      </w:r>
    </w:p>
    <w:p w:rsidR="00F6789A" w:rsidRPr="00F6789A" w:rsidRDefault="00F6789A" w:rsidP="00F6789A">
      <w:pPr>
        <w:numPr>
          <w:ilvl w:val="0"/>
          <w:numId w:val="5"/>
        </w:numPr>
        <w:tabs>
          <w:tab w:val="left" w:pos="362"/>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shd w:val="clear" w:color="auto" w:fill="FFFFFF"/>
        </w:rPr>
        <w:t>В целях информирования родителей (законных пред</w:t>
      </w:r>
      <w:r w:rsidRPr="00F6789A">
        <w:rPr>
          <w:rFonts w:ascii="Times New Roman" w:hAnsi="Times New Roman" w:cs="Times New Roman"/>
          <w:sz w:val="24"/>
          <w:szCs w:val="24"/>
          <w:shd w:val="clear" w:color="auto" w:fill="FFFFFF"/>
        </w:rPr>
        <w:softHyphen/>
        <w:t>ставителей) обучающихся о результатах обучения и разви</w:t>
      </w:r>
      <w:r w:rsidRPr="00F6789A">
        <w:rPr>
          <w:rFonts w:ascii="Times New Roman" w:hAnsi="Times New Roman" w:cs="Times New Roman"/>
          <w:sz w:val="24"/>
          <w:szCs w:val="24"/>
          <w:shd w:val="clear" w:color="auto" w:fill="FFFFFF"/>
        </w:rPr>
        <w:softHyphen/>
        <w:t>тия их детей учителя регулярно проводят индивидуальные консультации, отмечают текущие достижения в дневниках обучающихся, а по итогам учебной четверти на родитель</w:t>
      </w:r>
      <w:r w:rsidRPr="00F6789A">
        <w:rPr>
          <w:rFonts w:ascii="Times New Roman" w:hAnsi="Times New Roman" w:cs="Times New Roman"/>
          <w:sz w:val="24"/>
          <w:szCs w:val="24"/>
          <w:shd w:val="clear" w:color="auto" w:fill="FFFFFF"/>
        </w:rPr>
        <w:softHyphen/>
        <w:t>ских собраниях знакомят с результатами достижений.</w:t>
      </w:r>
    </w:p>
    <w:p w:rsidR="00F6789A" w:rsidRPr="00F6789A" w:rsidRDefault="00F6789A" w:rsidP="00F6789A">
      <w:pPr>
        <w:numPr>
          <w:ilvl w:val="0"/>
          <w:numId w:val="5"/>
        </w:numPr>
        <w:tabs>
          <w:tab w:val="left" w:pos="371"/>
        </w:tabs>
        <w:spacing w:after="0" w:line="240" w:lineRule="auto"/>
        <w:jc w:val="both"/>
        <w:rPr>
          <w:rFonts w:ascii="Times New Roman" w:hAnsi="Times New Roman" w:cs="Times New Roman"/>
          <w:sz w:val="24"/>
          <w:szCs w:val="24"/>
        </w:rPr>
      </w:pPr>
      <w:r w:rsidRPr="00F6789A">
        <w:rPr>
          <w:rFonts w:ascii="Times New Roman" w:hAnsi="Times New Roman" w:cs="Times New Roman"/>
          <w:sz w:val="24"/>
          <w:szCs w:val="24"/>
          <w:shd w:val="clear" w:color="auto" w:fill="FFFFFF"/>
        </w:rPr>
        <w:t>По согласованию с родителями (законными предста</w:t>
      </w:r>
      <w:r w:rsidRPr="00F6789A">
        <w:rPr>
          <w:rFonts w:ascii="Times New Roman" w:hAnsi="Times New Roman" w:cs="Times New Roman"/>
          <w:sz w:val="24"/>
          <w:szCs w:val="24"/>
          <w:shd w:val="clear" w:color="auto" w:fill="FFFFFF"/>
        </w:rPr>
        <w:softHyphen/>
        <w:t>вителями) обучающихся вводится и оформляется папка «Мои достижения».</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b/>
          <w:sz w:val="24"/>
          <w:szCs w:val="24"/>
          <w:lang w:eastAsia="ru-RU"/>
        </w:rPr>
        <w:t>8. Ведение документации.</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b/>
          <w:sz w:val="24"/>
          <w:szCs w:val="24"/>
          <w:lang w:eastAsia="ru-RU"/>
        </w:rPr>
        <w:t>8.1 Документация учителя:</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8.1.1. Классный журнал является главным документом учителя и заполняется соответственно программе. Отметки в 1 классе в классный журнал не выставляются.</w:t>
      </w:r>
      <w:r w:rsidRPr="00F6789A">
        <w:rPr>
          <w:rFonts w:ascii="Times New Roman" w:eastAsia="Times New Roman" w:hAnsi="Times New Roman" w:cs="Times New Roman"/>
          <w:sz w:val="24"/>
          <w:szCs w:val="24"/>
          <w:lang w:eastAsia="ru-RU"/>
        </w:rPr>
        <w:br/>
        <w:t xml:space="preserve">         8.1.2. В целях обеспечения безотметочного обучения учителями осуществляются:</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качественная и количественная (один раз в год) характеристика знаний, умений и навыков учащихся, ведутся портфолио, листы прохождения учебного материала, листы развития общеучебных навыков</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8.1.3. Два раза в год проводится анализ педагогической деятельности на основе анализа учебной работы обучающихся, включающий следующие данные:</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sz w:val="24"/>
          <w:szCs w:val="24"/>
          <w:lang w:eastAsia="ru-RU"/>
        </w:rPr>
        <w:t>- динамику развития учащихся за учебный период;</w:t>
      </w:r>
      <w:r w:rsidRPr="00F6789A">
        <w:rPr>
          <w:rFonts w:ascii="Times New Roman" w:eastAsia="Times New Roman" w:hAnsi="Times New Roman" w:cs="Times New Roman"/>
          <w:sz w:val="24"/>
          <w:szCs w:val="24"/>
          <w:lang w:eastAsia="ru-RU"/>
        </w:rPr>
        <w:br/>
        <w:t>- уровень усвоения учащимися знаний и умений по основным темам;</w:t>
      </w:r>
      <w:r w:rsidRPr="00F6789A">
        <w:rPr>
          <w:rFonts w:ascii="Times New Roman" w:eastAsia="Times New Roman" w:hAnsi="Times New Roman" w:cs="Times New Roman"/>
          <w:sz w:val="24"/>
          <w:szCs w:val="24"/>
          <w:lang w:eastAsia="ru-RU"/>
        </w:rPr>
        <w:br/>
      </w:r>
      <w:r w:rsidRPr="00F6789A">
        <w:rPr>
          <w:rFonts w:ascii="Times New Roman" w:eastAsia="Times New Roman" w:hAnsi="Times New Roman" w:cs="Times New Roman"/>
          <w:sz w:val="24"/>
          <w:szCs w:val="24"/>
          <w:lang w:eastAsia="ru-RU"/>
        </w:rPr>
        <w:lastRenderedPageBreak/>
        <w:t>- уровень сформированности основных компонентов учебной деятельности учащихся;</w:t>
      </w:r>
      <w:r w:rsidRPr="00F6789A">
        <w:rPr>
          <w:rFonts w:ascii="Times New Roman" w:eastAsia="Times New Roman" w:hAnsi="Times New Roman" w:cs="Times New Roman"/>
          <w:sz w:val="24"/>
          <w:szCs w:val="24"/>
          <w:lang w:eastAsia="ru-RU"/>
        </w:rPr>
        <w:br/>
        <w:t>- сведения о выполнении программы с указанием успехов и возникших трудностей;</w:t>
      </w:r>
      <w:r w:rsidRPr="00F6789A">
        <w:rPr>
          <w:rFonts w:ascii="Times New Roman" w:eastAsia="Times New Roman" w:hAnsi="Times New Roman" w:cs="Times New Roman"/>
          <w:sz w:val="24"/>
          <w:szCs w:val="24"/>
          <w:lang w:eastAsia="ru-RU"/>
        </w:rPr>
        <w:br/>
        <w:t>- выводы о причинах проблем, неудач и предложения по их преодолению.</w:t>
      </w:r>
      <w:r w:rsidRPr="00F6789A">
        <w:rPr>
          <w:rFonts w:ascii="Times New Roman" w:eastAsia="Times New Roman" w:hAnsi="Times New Roman" w:cs="Times New Roman"/>
          <w:sz w:val="24"/>
          <w:szCs w:val="24"/>
          <w:lang w:eastAsia="ru-RU"/>
        </w:rPr>
        <w:br/>
      </w:r>
      <w:r w:rsidRPr="00F6789A">
        <w:rPr>
          <w:rFonts w:ascii="Times New Roman" w:eastAsia="Times New Roman" w:hAnsi="Times New Roman" w:cs="Times New Roman"/>
          <w:b/>
          <w:sz w:val="24"/>
          <w:szCs w:val="24"/>
          <w:lang w:eastAsia="ru-RU"/>
        </w:rPr>
        <w:t xml:space="preserve">        8.2. Документация учащихся:</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Для выполнения итоговых и тематических контрольных работ по русскому языку и математике вводятся специальные тетради (листы), которые на протяжении года хранятся в школе и выдаются учащимся для выполнения контрольных работ и работ над ошибками.</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b/>
          <w:sz w:val="24"/>
          <w:szCs w:val="24"/>
          <w:lang w:eastAsia="ru-RU"/>
        </w:rPr>
        <w:t>8.3. Администрация школы:</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8.3.1. В своей деятельности администрация школы использует для анализа все необходимые материалы учителей, учащихся и психолога (классный журнал, содержательный анализ педагогической деятельности учителя за год, анализ проверочных и контрольных работ, тетради учащихся, результаты психолого-педагогической диагностики) для создания целостной картины учебно-воспитательного процесса в начальной школе.</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8.3.2. Все материалы, получаемые от участников учебного процесса, администрация классифицирует, используя информационные технологии, с целью определения динамики в развитии и образовании учащихся в течение первого класса.</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8.3.3. По итогам года на основе получаемых материалов от учителей администрация проводит анализ работы педагогического коллектива, определяя "проблемные" места, достижения и трудности, как учащихся, так и учителей, и на их основе определяет стратегические задачи на последующий год обучения.</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b/>
          <w:sz w:val="24"/>
          <w:szCs w:val="24"/>
          <w:lang w:eastAsia="ru-RU"/>
        </w:rPr>
        <w:t>9. Права и обязанности субъектов контрольно-оценочной деятельности</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9.1.  Между учителями, учащимися, родителями учащихся и администрацией школы в рамках безотметочного обучения необходимо строить равноправное сотрудничество. Каждый из участников такого сотрудничества имеет право, прежде всего, на самооценку своей деятельности, на свое особое аргументированное мнение по поводу оценки одного субъекта деятельности другим.</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b/>
          <w:sz w:val="24"/>
          <w:szCs w:val="24"/>
          <w:lang w:eastAsia="ru-RU"/>
        </w:rPr>
        <w:t>9.2. Права и обязанности учащихся.</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b/>
          <w:sz w:val="24"/>
          <w:szCs w:val="24"/>
          <w:lang w:eastAsia="ru-RU"/>
        </w:rPr>
        <w:t>9.2.1. Учащиеся имеют право:</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на собственную оценку своих достижений и трудностей;</w:t>
      </w:r>
      <w:r w:rsidRPr="00F6789A">
        <w:rPr>
          <w:rFonts w:ascii="Times New Roman" w:eastAsia="Times New Roman" w:hAnsi="Times New Roman" w:cs="Times New Roman"/>
          <w:sz w:val="24"/>
          <w:szCs w:val="24"/>
          <w:lang w:eastAsia="ru-RU"/>
        </w:rPr>
        <w:br/>
        <w:t>- на самостоятельный выбор сложности и количества проверочных заданий;</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на оценку проявления творчества и инициативы во всех сферах школьной жизни;</w:t>
      </w:r>
      <w:r w:rsidRPr="00F6789A">
        <w:rPr>
          <w:rFonts w:ascii="Times New Roman" w:eastAsia="Times New Roman" w:hAnsi="Times New Roman" w:cs="Times New Roman"/>
          <w:sz w:val="24"/>
          <w:szCs w:val="24"/>
          <w:lang w:eastAsia="ru-RU"/>
        </w:rPr>
        <w:br/>
        <w:t>- на ошибку и время для ее ликвидации;</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на участие в разработке критериев оценивания своей работы;</w:t>
      </w:r>
      <w:r w:rsidRPr="00F6789A">
        <w:rPr>
          <w:rFonts w:ascii="Times New Roman" w:eastAsia="Times New Roman" w:hAnsi="Times New Roman" w:cs="Times New Roman"/>
          <w:sz w:val="24"/>
          <w:szCs w:val="24"/>
          <w:lang w:eastAsia="ru-RU"/>
        </w:rPr>
        <w:br/>
        <w:t>- на предоставление и публичную защиту результатов своей деятельности.</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b/>
          <w:sz w:val="24"/>
          <w:szCs w:val="24"/>
          <w:lang w:eastAsia="ru-RU"/>
        </w:rPr>
        <w:t>9.2.2. Учащиеся обязаны:</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по возможности проявлять оценочную самостоятельность в учебной работе;</w:t>
      </w:r>
      <w:r w:rsidRPr="00F6789A">
        <w:rPr>
          <w:rFonts w:ascii="Times New Roman" w:eastAsia="Times New Roman" w:hAnsi="Times New Roman" w:cs="Times New Roman"/>
          <w:sz w:val="24"/>
          <w:szCs w:val="24"/>
          <w:lang w:eastAsia="ru-RU"/>
        </w:rPr>
        <w:br/>
        <w:t>- осваивать способы осуществления контроля и оценки;</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иметь рабочие тетради, тетради для контрольных работ, в которых отражается контрольно-оценочная деятельность ученика.</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b/>
          <w:sz w:val="24"/>
          <w:szCs w:val="24"/>
          <w:lang w:eastAsia="ru-RU"/>
        </w:rPr>
        <w:t>9.3. Права и обязанности учителя</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b/>
          <w:sz w:val="24"/>
          <w:szCs w:val="24"/>
          <w:lang w:eastAsia="ru-RU"/>
        </w:rPr>
        <w:t>9.3.1. Учитель имеет право:</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иметь свое оценочное суждение по поводу работы учащихся;</w:t>
      </w:r>
      <w:r w:rsidRPr="00F6789A">
        <w:rPr>
          <w:rFonts w:ascii="Times New Roman" w:eastAsia="Times New Roman" w:hAnsi="Times New Roman" w:cs="Times New Roman"/>
          <w:sz w:val="24"/>
          <w:szCs w:val="24"/>
          <w:lang w:eastAsia="ru-RU"/>
        </w:rPr>
        <w:br/>
        <w:t>- самостоятельно определять приемлемые для него формы учета учебных достижений учащихся.</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b/>
          <w:sz w:val="24"/>
          <w:szCs w:val="24"/>
          <w:lang w:eastAsia="ru-RU"/>
        </w:rPr>
        <w:t>9.3.2. Учитель обязан:</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соблюдать основные Положения безотметочного обучения;</w:t>
      </w:r>
      <w:r w:rsidRPr="00F6789A">
        <w:rPr>
          <w:rFonts w:ascii="Times New Roman" w:eastAsia="Times New Roman" w:hAnsi="Times New Roman" w:cs="Times New Roman"/>
          <w:sz w:val="24"/>
          <w:szCs w:val="24"/>
          <w:lang w:eastAsia="ru-RU"/>
        </w:rPr>
        <w:br/>
        <w:t>- соблюдать педагогический такт при оценке результатов деятельности учащихся;</w:t>
      </w:r>
    </w:p>
    <w:p w:rsidR="00F6789A" w:rsidRPr="00F6789A" w:rsidRDefault="00F6789A" w:rsidP="00F6789A">
      <w:pPr>
        <w:spacing w:after="0"/>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оценивать учащихся только относительно их собственных возможностей и достижений;</w:t>
      </w:r>
      <w:r w:rsidRPr="00F6789A">
        <w:rPr>
          <w:rFonts w:ascii="Times New Roman" w:eastAsia="Times New Roman" w:hAnsi="Times New Roman" w:cs="Times New Roman"/>
          <w:sz w:val="24"/>
          <w:szCs w:val="24"/>
          <w:lang w:eastAsia="ru-RU"/>
        </w:rPr>
        <w:br/>
        <w:t>- работать над формированием у учащихся самоконтроля и самооценки;</w:t>
      </w:r>
      <w:r w:rsidRPr="00F6789A">
        <w:rPr>
          <w:rFonts w:ascii="Times New Roman" w:eastAsia="Times New Roman" w:hAnsi="Times New Roman" w:cs="Times New Roman"/>
          <w:sz w:val="24"/>
          <w:szCs w:val="24"/>
          <w:lang w:eastAsia="ru-RU"/>
        </w:rPr>
        <w:br/>
      </w:r>
      <w:r w:rsidRPr="00F6789A">
        <w:rPr>
          <w:rFonts w:ascii="Times New Roman" w:eastAsia="Times New Roman" w:hAnsi="Times New Roman" w:cs="Times New Roman"/>
          <w:sz w:val="24"/>
          <w:szCs w:val="24"/>
          <w:lang w:eastAsia="ru-RU"/>
        </w:rPr>
        <w:lastRenderedPageBreak/>
        <w:t>- оценивать не только знания, умения и навыки по предметам, но также уровень развития и степень проявления творчества и инициативы во всех сферах школьной жизни с помощью способов качественного оценивания;</w:t>
      </w:r>
      <w:r w:rsidRPr="00F6789A">
        <w:rPr>
          <w:rFonts w:ascii="Times New Roman" w:eastAsia="Times New Roman" w:hAnsi="Times New Roman" w:cs="Times New Roman"/>
          <w:sz w:val="24"/>
          <w:szCs w:val="24"/>
          <w:lang w:eastAsia="ru-RU"/>
        </w:rPr>
        <w:br/>
        <w:t>- фиксировать динамику развития и обученности ученика только относительно его собственных возможностей и достижений;</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доводить до сведения родителей достижения и успехи учащихся.</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b/>
          <w:sz w:val="24"/>
          <w:szCs w:val="24"/>
          <w:lang w:eastAsia="ru-RU"/>
        </w:rPr>
        <w:t>9.4. Права и обязанности родителей</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b/>
          <w:sz w:val="24"/>
          <w:szCs w:val="24"/>
          <w:lang w:eastAsia="ru-RU"/>
        </w:rPr>
        <w:t>9.4.1. Родитель имеет право:</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иметь информацию о принципах и способах оценивания достижений в школе;</w:t>
      </w:r>
      <w:r w:rsidRPr="00F6789A">
        <w:rPr>
          <w:rFonts w:ascii="Times New Roman" w:eastAsia="Times New Roman" w:hAnsi="Times New Roman" w:cs="Times New Roman"/>
          <w:sz w:val="24"/>
          <w:szCs w:val="24"/>
          <w:lang w:eastAsia="ru-RU"/>
        </w:rPr>
        <w:br/>
        <w:t>- на получение достоверной информацию об успехах и достижениях своего ребенка;</w:t>
      </w:r>
      <w:r w:rsidRPr="00F6789A">
        <w:rPr>
          <w:rFonts w:ascii="Times New Roman" w:eastAsia="Times New Roman" w:hAnsi="Times New Roman" w:cs="Times New Roman"/>
          <w:sz w:val="24"/>
          <w:szCs w:val="24"/>
          <w:lang w:eastAsia="ru-RU"/>
        </w:rPr>
        <w:br/>
        <w:t>- на индивидуальные консультации учителя по преодолению проблем и трудностей в обучении своего ребенка.</w:t>
      </w:r>
    </w:p>
    <w:p w:rsidR="00F6789A" w:rsidRPr="00F6789A" w:rsidRDefault="00F6789A" w:rsidP="00F6789A">
      <w:pPr>
        <w:spacing w:after="0"/>
        <w:jc w:val="both"/>
        <w:rPr>
          <w:rFonts w:ascii="Times New Roman" w:eastAsia="Times New Roman" w:hAnsi="Times New Roman" w:cs="Times New Roman"/>
          <w:b/>
          <w:sz w:val="24"/>
          <w:szCs w:val="24"/>
          <w:lang w:eastAsia="ru-RU"/>
        </w:rPr>
      </w:pPr>
      <w:r w:rsidRPr="00F6789A">
        <w:rPr>
          <w:rFonts w:ascii="Times New Roman" w:eastAsia="Times New Roman" w:hAnsi="Times New Roman" w:cs="Times New Roman"/>
          <w:b/>
          <w:sz w:val="24"/>
          <w:szCs w:val="24"/>
          <w:lang w:eastAsia="ru-RU"/>
        </w:rPr>
        <w:t>9.4.2. Родитель обязан:</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информировать учителя о возможных трудностях и проблемах ребенка, с которыми родитель сталкивается в домашних условиях;</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 посещать родительские собрания, на которых проводится просветительская работа по оказанию помощи в образовании их детей.</w:t>
      </w:r>
      <w:r w:rsidRPr="00F6789A">
        <w:rPr>
          <w:rFonts w:ascii="Times New Roman" w:eastAsia="Times New Roman" w:hAnsi="Times New Roman" w:cs="Times New Roman"/>
          <w:sz w:val="24"/>
          <w:szCs w:val="24"/>
          <w:lang w:eastAsia="ru-RU"/>
        </w:rPr>
        <w:br/>
      </w:r>
      <w:r w:rsidRPr="00F6789A">
        <w:rPr>
          <w:rFonts w:ascii="Times New Roman" w:eastAsia="Times New Roman" w:hAnsi="Times New Roman" w:cs="Times New Roman"/>
          <w:b/>
          <w:sz w:val="24"/>
          <w:szCs w:val="24"/>
          <w:lang w:eastAsia="ru-RU"/>
        </w:rPr>
        <w:t>10. Ответственность сторон.</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10.1. Несоблюдение субъектами образовательного процесса отдельных пунктов данного Положения может повлечь за собой невыполнение основной задачи начальной школы - становления учебной самостоятельности (умения учиться) младших школьников.</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10.2. При нарушении основных принципов безотметочного обучения одной из сторон учебно-воспитательного процесса другая сторона имеет право обратиться к администрации школы с целью защиты своих прав в установленном Уставом школы порядком.</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10.3. Нарушение правил оценочной деятельности, несоблюдение педагогического такта являются предметом административного разбирательства и общественного порицания.</w:t>
      </w:r>
    </w:p>
    <w:p w:rsidR="00F6789A" w:rsidRPr="00F6789A" w:rsidRDefault="00F6789A" w:rsidP="00F6789A">
      <w:pPr>
        <w:spacing w:after="0"/>
        <w:rPr>
          <w:rFonts w:ascii="Times New Roman" w:eastAsia="Times New Roman" w:hAnsi="Times New Roman" w:cs="Times New Roman"/>
          <w:sz w:val="24"/>
          <w:szCs w:val="24"/>
          <w:lang w:eastAsia="ru-RU"/>
        </w:rPr>
      </w:pPr>
      <w:r w:rsidRPr="00F6789A">
        <w:rPr>
          <w:rFonts w:ascii="Times New Roman" w:eastAsia="Times New Roman" w:hAnsi="Times New Roman" w:cs="Times New Roman"/>
          <w:b/>
          <w:sz w:val="24"/>
          <w:szCs w:val="24"/>
          <w:lang w:eastAsia="ru-RU"/>
        </w:rPr>
        <w:t>11. О</w:t>
      </w:r>
      <w:r>
        <w:rPr>
          <w:rFonts w:ascii="Times New Roman" w:eastAsia="Times New Roman" w:hAnsi="Times New Roman" w:cs="Times New Roman"/>
          <w:b/>
          <w:sz w:val="24"/>
          <w:szCs w:val="24"/>
          <w:lang w:eastAsia="ru-RU"/>
        </w:rPr>
        <w:t>тветственность сторон.</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11.1.  Несоблюдение субъектами образовательного процесса отдельных пунктов данного Положения может повлечь за собой невыполнение основной задачи начальной школы - становления учебной самостоятельности (умения учиться) младших школьников.</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11.2.  При нарушении основных принципов безотметочного обучения одной из сторон учебно-воспитательного процесса другая сторона имеет право обратиться к администрации школы с целью защиты своих прав в установленном Уставом школы порядком.</w:t>
      </w:r>
    </w:p>
    <w:p w:rsidR="00F6789A" w:rsidRPr="00F6789A" w:rsidRDefault="00F6789A" w:rsidP="00F6789A">
      <w:pPr>
        <w:spacing w:after="0"/>
        <w:jc w:val="both"/>
        <w:rPr>
          <w:rFonts w:ascii="Times New Roman" w:eastAsia="Times New Roman" w:hAnsi="Times New Roman" w:cs="Times New Roman"/>
          <w:sz w:val="24"/>
          <w:szCs w:val="24"/>
          <w:lang w:eastAsia="ru-RU"/>
        </w:rPr>
      </w:pPr>
      <w:r w:rsidRPr="00F6789A">
        <w:rPr>
          <w:rFonts w:ascii="Times New Roman" w:eastAsia="Times New Roman" w:hAnsi="Times New Roman" w:cs="Times New Roman"/>
          <w:sz w:val="24"/>
          <w:szCs w:val="24"/>
          <w:lang w:eastAsia="ru-RU"/>
        </w:rPr>
        <w:t>11.3.  Нарушение правил оценочной деятельности, несоблюдение педагогического такта являются предметом административного разбирательства и общественного порицания.</w:t>
      </w:r>
    </w:p>
    <w:p w:rsidR="007F24AA" w:rsidRPr="00F6789A" w:rsidRDefault="007F24AA" w:rsidP="00F6789A">
      <w:pPr>
        <w:jc w:val="center"/>
        <w:rPr>
          <w:sz w:val="24"/>
          <w:szCs w:val="24"/>
        </w:rPr>
      </w:pPr>
    </w:p>
    <w:sectPr w:rsidR="007F24AA" w:rsidRPr="00F6789A" w:rsidSect="007F24AA">
      <w:pgSz w:w="11906" w:h="16838"/>
      <w:pgMar w:top="567"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9"/>
    <w:multiLevelType w:val="multilevel"/>
    <w:tmpl w:val="FBA80020"/>
    <w:lvl w:ilvl="0">
      <w:start w:val="2"/>
      <w:numFmt w:val="decimal"/>
      <w:lvlText w:val="3.1.%1."/>
      <w:lvlJc w:val="left"/>
      <w:rPr>
        <w:rFonts w:cs="Times New Roman"/>
        <w:b w:val="0"/>
        <w:bCs w:val="0"/>
        <w:i w:val="0"/>
        <w:iCs w:val="0"/>
        <w:smallCaps w:val="0"/>
        <w:strike w:val="0"/>
        <w:color w:val="000000"/>
        <w:spacing w:val="0"/>
        <w:w w:val="100"/>
        <w:position w:val="0"/>
        <w:sz w:val="28"/>
        <w:szCs w:val="28"/>
        <w:u w:val="none"/>
      </w:rPr>
    </w:lvl>
    <w:lvl w:ilvl="1">
      <w:start w:val="4"/>
      <w:numFmt w:val="decimal"/>
      <w:lvlText w:val="%2."/>
      <w:lvlJc w:val="left"/>
      <w:rPr>
        <w:rFonts w:cs="Times New Roman"/>
        <w:b/>
        <w:bCs w:val="0"/>
        <w:i w:val="0"/>
        <w:iCs w:val="0"/>
        <w:smallCaps w:val="0"/>
        <w:strike w:val="0"/>
        <w:color w:val="000000"/>
        <w:spacing w:val="0"/>
        <w:w w:val="100"/>
        <w:position w:val="0"/>
        <w:sz w:val="24"/>
        <w:szCs w:val="24"/>
        <w:u w:val="none"/>
      </w:rPr>
    </w:lvl>
    <w:lvl w:ilvl="2">
      <w:start w:val="1"/>
      <w:numFmt w:val="decimal"/>
      <w:lvlText w:val="%2.%3."/>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2.%3."/>
      <w:lvlJc w:val="left"/>
      <w:rPr>
        <w:rFonts w:cs="Times New Roman"/>
        <w:b w:val="0"/>
        <w:bCs w:val="0"/>
        <w:i w:val="0"/>
        <w:iCs w:val="0"/>
        <w:smallCaps w:val="0"/>
        <w:strike w:val="0"/>
        <w:color w:val="000000"/>
        <w:spacing w:val="0"/>
        <w:w w:val="100"/>
        <w:position w:val="0"/>
        <w:sz w:val="15"/>
        <w:szCs w:val="15"/>
        <w:u w:val="none"/>
      </w:rPr>
    </w:lvl>
    <w:lvl w:ilvl="4">
      <w:start w:val="1"/>
      <w:numFmt w:val="decimal"/>
      <w:lvlText w:val="%2.%3."/>
      <w:lvlJc w:val="left"/>
      <w:rPr>
        <w:rFonts w:cs="Times New Roman"/>
        <w:b w:val="0"/>
        <w:bCs w:val="0"/>
        <w:i w:val="0"/>
        <w:iCs w:val="0"/>
        <w:smallCaps w:val="0"/>
        <w:strike w:val="0"/>
        <w:color w:val="000000"/>
        <w:spacing w:val="0"/>
        <w:w w:val="100"/>
        <w:position w:val="0"/>
        <w:sz w:val="15"/>
        <w:szCs w:val="15"/>
        <w:u w:val="none"/>
      </w:rPr>
    </w:lvl>
    <w:lvl w:ilvl="5">
      <w:start w:val="1"/>
      <w:numFmt w:val="decimal"/>
      <w:lvlText w:val="%2.%3."/>
      <w:lvlJc w:val="left"/>
      <w:rPr>
        <w:rFonts w:cs="Times New Roman"/>
        <w:b w:val="0"/>
        <w:bCs w:val="0"/>
        <w:i w:val="0"/>
        <w:iCs w:val="0"/>
        <w:smallCaps w:val="0"/>
        <w:strike w:val="0"/>
        <w:color w:val="000000"/>
        <w:spacing w:val="0"/>
        <w:w w:val="100"/>
        <w:position w:val="0"/>
        <w:sz w:val="15"/>
        <w:szCs w:val="15"/>
        <w:u w:val="none"/>
      </w:rPr>
    </w:lvl>
    <w:lvl w:ilvl="6">
      <w:start w:val="1"/>
      <w:numFmt w:val="decimal"/>
      <w:lvlText w:val="%2.%3."/>
      <w:lvlJc w:val="left"/>
      <w:rPr>
        <w:rFonts w:cs="Times New Roman"/>
        <w:b w:val="0"/>
        <w:bCs w:val="0"/>
        <w:i w:val="0"/>
        <w:iCs w:val="0"/>
        <w:smallCaps w:val="0"/>
        <w:strike w:val="0"/>
        <w:color w:val="000000"/>
        <w:spacing w:val="0"/>
        <w:w w:val="100"/>
        <w:position w:val="0"/>
        <w:sz w:val="15"/>
        <w:szCs w:val="15"/>
        <w:u w:val="none"/>
      </w:rPr>
    </w:lvl>
    <w:lvl w:ilvl="7">
      <w:start w:val="1"/>
      <w:numFmt w:val="decimal"/>
      <w:lvlText w:val="%2.%3."/>
      <w:lvlJc w:val="left"/>
      <w:rPr>
        <w:rFonts w:cs="Times New Roman"/>
        <w:b w:val="0"/>
        <w:bCs w:val="0"/>
        <w:i w:val="0"/>
        <w:iCs w:val="0"/>
        <w:smallCaps w:val="0"/>
        <w:strike w:val="0"/>
        <w:color w:val="000000"/>
        <w:spacing w:val="0"/>
        <w:w w:val="100"/>
        <w:position w:val="0"/>
        <w:sz w:val="15"/>
        <w:szCs w:val="15"/>
        <w:u w:val="none"/>
      </w:rPr>
    </w:lvl>
    <w:lvl w:ilvl="8">
      <w:start w:val="1"/>
      <w:numFmt w:val="decimal"/>
      <w:lvlText w:val="%2.%3."/>
      <w:lvlJc w:val="left"/>
      <w:rPr>
        <w:rFonts w:cs="Times New Roman"/>
        <w:b w:val="0"/>
        <w:bCs w:val="0"/>
        <w:i w:val="0"/>
        <w:iCs w:val="0"/>
        <w:smallCaps w:val="0"/>
        <w:strike w:val="0"/>
        <w:color w:val="000000"/>
        <w:spacing w:val="0"/>
        <w:w w:val="100"/>
        <w:position w:val="0"/>
        <w:sz w:val="15"/>
        <w:szCs w:val="15"/>
        <w:u w:val="none"/>
      </w:rPr>
    </w:lvl>
  </w:abstractNum>
  <w:abstractNum w:abstractNumId="1">
    <w:nsid w:val="0000001B"/>
    <w:multiLevelType w:val="multilevel"/>
    <w:tmpl w:val="0000001A"/>
    <w:lvl w:ilvl="0">
      <w:start w:val="1"/>
      <w:numFmt w:val="bullet"/>
      <w:lvlText w:val="•"/>
      <w:lvlJc w:val="left"/>
      <w:rPr>
        <w:rFonts w:ascii="Trebuchet MS" w:hAnsi="Trebuchet MS"/>
        <w:b/>
        <w:i/>
        <w:smallCaps w:val="0"/>
        <w:strike w:val="0"/>
        <w:color w:val="000000"/>
        <w:spacing w:val="0"/>
        <w:w w:val="100"/>
        <w:position w:val="0"/>
        <w:sz w:val="16"/>
        <w:u w:val="none"/>
      </w:rPr>
    </w:lvl>
    <w:lvl w:ilvl="1">
      <w:start w:val="6"/>
      <w:numFmt w:val="decimal"/>
      <w:lvlText w:val="%2."/>
      <w:lvlJc w:val="left"/>
      <w:rPr>
        <w:rFonts w:cs="Times New Roman"/>
        <w:b w:val="0"/>
        <w:bCs w:val="0"/>
        <w:i w:val="0"/>
        <w:iCs w:val="0"/>
        <w:smallCaps w:val="0"/>
        <w:strike w:val="0"/>
        <w:color w:val="000000"/>
        <w:spacing w:val="0"/>
        <w:w w:val="100"/>
        <w:position w:val="0"/>
        <w:sz w:val="21"/>
        <w:szCs w:val="21"/>
        <w:u w:val="none"/>
      </w:rPr>
    </w:lvl>
    <w:lvl w:ilvl="2">
      <w:start w:val="6"/>
      <w:numFmt w:val="decimal"/>
      <w:lvlText w:val="%2."/>
      <w:lvlJc w:val="left"/>
      <w:rPr>
        <w:rFonts w:cs="Times New Roman"/>
        <w:b w:val="0"/>
        <w:bCs w:val="0"/>
        <w:i w:val="0"/>
        <w:iCs w:val="0"/>
        <w:smallCaps w:val="0"/>
        <w:strike w:val="0"/>
        <w:color w:val="000000"/>
        <w:spacing w:val="0"/>
        <w:w w:val="100"/>
        <w:position w:val="0"/>
        <w:sz w:val="21"/>
        <w:szCs w:val="21"/>
        <w:u w:val="none"/>
      </w:rPr>
    </w:lvl>
    <w:lvl w:ilvl="3">
      <w:start w:val="6"/>
      <w:numFmt w:val="decimal"/>
      <w:lvlText w:val="%2."/>
      <w:lvlJc w:val="left"/>
      <w:rPr>
        <w:rFonts w:cs="Times New Roman"/>
        <w:b w:val="0"/>
        <w:bCs w:val="0"/>
        <w:i w:val="0"/>
        <w:iCs w:val="0"/>
        <w:smallCaps w:val="0"/>
        <w:strike w:val="0"/>
        <w:color w:val="000000"/>
        <w:spacing w:val="0"/>
        <w:w w:val="100"/>
        <w:position w:val="0"/>
        <w:sz w:val="21"/>
        <w:szCs w:val="21"/>
        <w:u w:val="none"/>
      </w:rPr>
    </w:lvl>
    <w:lvl w:ilvl="4">
      <w:start w:val="6"/>
      <w:numFmt w:val="decimal"/>
      <w:lvlText w:val="%2."/>
      <w:lvlJc w:val="left"/>
      <w:rPr>
        <w:rFonts w:cs="Times New Roman"/>
        <w:b w:val="0"/>
        <w:bCs w:val="0"/>
        <w:i w:val="0"/>
        <w:iCs w:val="0"/>
        <w:smallCaps w:val="0"/>
        <w:strike w:val="0"/>
        <w:color w:val="000000"/>
        <w:spacing w:val="0"/>
        <w:w w:val="100"/>
        <w:position w:val="0"/>
        <w:sz w:val="21"/>
        <w:szCs w:val="21"/>
        <w:u w:val="none"/>
      </w:rPr>
    </w:lvl>
    <w:lvl w:ilvl="5">
      <w:start w:val="6"/>
      <w:numFmt w:val="decimal"/>
      <w:lvlText w:val="%2."/>
      <w:lvlJc w:val="left"/>
      <w:rPr>
        <w:rFonts w:cs="Times New Roman"/>
        <w:b w:val="0"/>
        <w:bCs w:val="0"/>
        <w:i w:val="0"/>
        <w:iCs w:val="0"/>
        <w:smallCaps w:val="0"/>
        <w:strike w:val="0"/>
        <w:color w:val="000000"/>
        <w:spacing w:val="0"/>
        <w:w w:val="100"/>
        <w:position w:val="0"/>
        <w:sz w:val="21"/>
        <w:szCs w:val="21"/>
        <w:u w:val="none"/>
      </w:rPr>
    </w:lvl>
    <w:lvl w:ilvl="6">
      <w:start w:val="6"/>
      <w:numFmt w:val="decimal"/>
      <w:lvlText w:val="%2."/>
      <w:lvlJc w:val="left"/>
      <w:rPr>
        <w:rFonts w:cs="Times New Roman"/>
        <w:b w:val="0"/>
        <w:bCs w:val="0"/>
        <w:i w:val="0"/>
        <w:iCs w:val="0"/>
        <w:smallCaps w:val="0"/>
        <w:strike w:val="0"/>
        <w:color w:val="000000"/>
        <w:spacing w:val="0"/>
        <w:w w:val="100"/>
        <w:position w:val="0"/>
        <w:sz w:val="21"/>
        <w:szCs w:val="21"/>
        <w:u w:val="none"/>
      </w:rPr>
    </w:lvl>
    <w:lvl w:ilvl="7">
      <w:start w:val="6"/>
      <w:numFmt w:val="decimal"/>
      <w:lvlText w:val="%2."/>
      <w:lvlJc w:val="left"/>
      <w:rPr>
        <w:rFonts w:cs="Times New Roman"/>
        <w:b w:val="0"/>
        <w:bCs w:val="0"/>
        <w:i w:val="0"/>
        <w:iCs w:val="0"/>
        <w:smallCaps w:val="0"/>
        <w:strike w:val="0"/>
        <w:color w:val="000000"/>
        <w:spacing w:val="0"/>
        <w:w w:val="100"/>
        <w:position w:val="0"/>
        <w:sz w:val="21"/>
        <w:szCs w:val="21"/>
        <w:u w:val="none"/>
      </w:rPr>
    </w:lvl>
    <w:lvl w:ilvl="8">
      <w:start w:val="6"/>
      <w:numFmt w:val="decimal"/>
      <w:lvlText w:val="%2."/>
      <w:lvlJc w:val="left"/>
      <w:rPr>
        <w:rFonts w:cs="Times New Roman"/>
        <w:b w:val="0"/>
        <w:bCs w:val="0"/>
        <w:i w:val="0"/>
        <w:iCs w:val="0"/>
        <w:smallCaps w:val="0"/>
        <w:strike w:val="0"/>
        <w:color w:val="000000"/>
        <w:spacing w:val="0"/>
        <w:w w:val="100"/>
        <w:position w:val="0"/>
        <w:sz w:val="21"/>
        <w:szCs w:val="21"/>
        <w:u w:val="none"/>
      </w:rPr>
    </w:lvl>
  </w:abstractNum>
  <w:abstractNum w:abstractNumId="2">
    <w:nsid w:val="0000001D"/>
    <w:multiLevelType w:val="multilevel"/>
    <w:tmpl w:val="0000001C"/>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3">
    <w:nsid w:val="0000001F"/>
    <w:multiLevelType w:val="multilevel"/>
    <w:tmpl w:val="3F52937A"/>
    <w:lvl w:ilvl="0">
      <w:start w:val="1"/>
      <w:numFmt w:val="decimal"/>
      <w:lvlText w:val="6.%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6.%1."/>
      <w:lvlJc w:val="left"/>
      <w:rPr>
        <w:rFonts w:cs="Times New Roman"/>
        <w:b w:val="0"/>
        <w:bCs w:val="0"/>
        <w:i w:val="0"/>
        <w:iCs w:val="0"/>
        <w:smallCaps w:val="0"/>
        <w:strike w:val="0"/>
        <w:color w:val="000000"/>
        <w:spacing w:val="0"/>
        <w:w w:val="100"/>
        <w:position w:val="0"/>
        <w:sz w:val="15"/>
        <w:szCs w:val="15"/>
        <w:u w:val="none"/>
      </w:rPr>
    </w:lvl>
    <w:lvl w:ilvl="2">
      <w:start w:val="1"/>
      <w:numFmt w:val="decimal"/>
      <w:lvlText w:val="6.%1."/>
      <w:lvlJc w:val="left"/>
      <w:rPr>
        <w:rFonts w:cs="Times New Roman"/>
        <w:b w:val="0"/>
        <w:bCs w:val="0"/>
        <w:i w:val="0"/>
        <w:iCs w:val="0"/>
        <w:smallCaps w:val="0"/>
        <w:strike w:val="0"/>
        <w:color w:val="000000"/>
        <w:spacing w:val="0"/>
        <w:w w:val="100"/>
        <w:position w:val="0"/>
        <w:sz w:val="15"/>
        <w:szCs w:val="15"/>
        <w:u w:val="none"/>
      </w:rPr>
    </w:lvl>
    <w:lvl w:ilvl="3">
      <w:start w:val="1"/>
      <w:numFmt w:val="decimal"/>
      <w:lvlText w:val="6.%1."/>
      <w:lvlJc w:val="left"/>
      <w:rPr>
        <w:rFonts w:cs="Times New Roman"/>
        <w:b w:val="0"/>
        <w:bCs w:val="0"/>
        <w:i w:val="0"/>
        <w:iCs w:val="0"/>
        <w:smallCaps w:val="0"/>
        <w:strike w:val="0"/>
        <w:color w:val="000000"/>
        <w:spacing w:val="0"/>
        <w:w w:val="100"/>
        <w:position w:val="0"/>
        <w:sz w:val="15"/>
        <w:szCs w:val="15"/>
        <w:u w:val="none"/>
      </w:rPr>
    </w:lvl>
    <w:lvl w:ilvl="4">
      <w:start w:val="1"/>
      <w:numFmt w:val="decimal"/>
      <w:lvlText w:val="6.%1."/>
      <w:lvlJc w:val="left"/>
      <w:rPr>
        <w:rFonts w:cs="Times New Roman"/>
        <w:b w:val="0"/>
        <w:bCs w:val="0"/>
        <w:i w:val="0"/>
        <w:iCs w:val="0"/>
        <w:smallCaps w:val="0"/>
        <w:strike w:val="0"/>
        <w:color w:val="000000"/>
        <w:spacing w:val="0"/>
        <w:w w:val="100"/>
        <w:position w:val="0"/>
        <w:sz w:val="15"/>
        <w:szCs w:val="15"/>
        <w:u w:val="none"/>
      </w:rPr>
    </w:lvl>
    <w:lvl w:ilvl="5">
      <w:start w:val="1"/>
      <w:numFmt w:val="decimal"/>
      <w:lvlText w:val="6.%1."/>
      <w:lvlJc w:val="left"/>
      <w:rPr>
        <w:rFonts w:cs="Times New Roman"/>
        <w:b w:val="0"/>
        <w:bCs w:val="0"/>
        <w:i w:val="0"/>
        <w:iCs w:val="0"/>
        <w:smallCaps w:val="0"/>
        <w:strike w:val="0"/>
        <w:color w:val="000000"/>
        <w:spacing w:val="0"/>
        <w:w w:val="100"/>
        <w:position w:val="0"/>
        <w:sz w:val="15"/>
        <w:szCs w:val="15"/>
        <w:u w:val="none"/>
      </w:rPr>
    </w:lvl>
    <w:lvl w:ilvl="6">
      <w:start w:val="1"/>
      <w:numFmt w:val="decimal"/>
      <w:lvlText w:val="6.%1."/>
      <w:lvlJc w:val="left"/>
      <w:rPr>
        <w:rFonts w:cs="Times New Roman"/>
        <w:b w:val="0"/>
        <w:bCs w:val="0"/>
        <w:i w:val="0"/>
        <w:iCs w:val="0"/>
        <w:smallCaps w:val="0"/>
        <w:strike w:val="0"/>
        <w:color w:val="000000"/>
        <w:spacing w:val="0"/>
        <w:w w:val="100"/>
        <w:position w:val="0"/>
        <w:sz w:val="15"/>
        <w:szCs w:val="15"/>
        <w:u w:val="none"/>
      </w:rPr>
    </w:lvl>
    <w:lvl w:ilvl="7">
      <w:start w:val="1"/>
      <w:numFmt w:val="decimal"/>
      <w:lvlText w:val="6.%1."/>
      <w:lvlJc w:val="left"/>
      <w:rPr>
        <w:rFonts w:cs="Times New Roman"/>
        <w:b w:val="0"/>
        <w:bCs w:val="0"/>
        <w:i w:val="0"/>
        <w:iCs w:val="0"/>
        <w:smallCaps w:val="0"/>
        <w:strike w:val="0"/>
        <w:color w:val="000000"/>
        <w:spacing w:val="0"/>
        <w:w w:val="100"/>
        <w:position w:val="0"/>
        <w:sz w:val="15"/>
        <w:szCs w:val="15"/>
        <w:u w:val="none"/>
      </w:rPr>
    </w:lvl>
    <w:lvl w:ilvl="8">
      <w:start w:val="1"/>
      <w:numFmt w:val="decimal"/>
      <w:lvlText w:val="6.%1."/>
      <w:lvlJc w:val="left"/>
      <w:rPr>
        <w:rFonts w:cs="Times New Roman"/>
        <w:b w:val="0"/>
        <w:bCs w:val="0"/>
        <w:i w:val="0"/>
        <w:iCs w:val="0"/>
        <w:smallCaps w:val="0"/>
        <w:strike w:val="0"/>
        <w:color w:val="000000"/>
        <w:spacing w:val="0"/>
        <w:w w:val="100"/>
        <w:position w:val="0"/>
        <w:sz w:val="15"/>
        <w:szCs w:val="15"/>
        <w:u w:val="none"/>
      </w:rPr>
    </w:lvl>
  </w:abstractNum>
  <w:abstractNum w:abstractNumId="4">
    <w:nsid w:val="00000023"/>
    <w:multiLevelType w:val="multilevel"/>
    <w:tmpl w:val="D9F8A222"/>
    <w:lvl w:ilvl="0">
      <w:start w:val="1"/>
      <w:numFmt w:val="decimal"/>
      <w:lvlText w:val="7.%1."/>
      <w:lvlJc w:val="left"/>
      <w:rPr>
        <w:rFonts w:cs="Times New Roman"/>
        <w:b w:val="0"/>
        <w:bCs w:val="0"/>
        <w:i w:val="0"/>
        <w:iCs w:val="0"/>
        <w:smallCaps w:val="0"/>
        <w:strike w:val="0"/>
        <w:color w:val="000000"/>
        <w:spacing w:val="0"/>
        <w:w w:val="100"/>
        <w:position w:val="0"/>
        <w:sz w:val="28"/>
        <w:szCs w:val="28"/>
        <w:u w:val="none"/>
      </w:rPr>
    </w:lvl>
    <w:lvl w:ilvl="1">
      <w:start w:val="1"/>
      <w:numFmt w:val="decimal"/>
      <w:lvlText w:val="7.%1."/>
      <w:lvlJc w:val="left"/>
      <w:rPr>
        <w:rFonts w:cs="Times New Roman"/>
        <w:b w:val="0"/>
        <w:bCs w:val="0"/>
        <w:i w:val="0"/>
        <w:iCs w:val="0"/>
        <w:smallCaps w:val="0"/>
        <w:strike w:val="0"/>
        <w:color w:val="000000"/>
        <w:spacing w:val="0"/>
        <w:w w:val="100"/>
        <w:position w:val="0"/>
        <w:sz w:val="15"/>
        <w:szCs w:val="15"/>
        <w:u w:val="none"/>
      </w:rPr>
    </w:lvl>
    <w:lvl w:ilvl="2">
      <w:start w:val="1"/>
      <w:numFmt w:val="decimal"/>
      <w:lvlText w:val="7.%1."/>
      <w:lvlJc w:val="left"/>
      <w:rPr>
        <w:rFonts w:cs="Times New Roman"/>
        <w:b w:val="0"/>
        <w:bCs w:val="0"/>
        <w:i w:val="0"/>
        <w:iCs w:val="0"/>
        <w:smallCaps w:val="0"/>
        <w:strike w:val="0"/>
        <w:color w:val="000000"/>
        <w:spacing w:val="0"/>
        <w:w w:val="100"/>
        <w:position w:val="0"/>
        <w:sz w:val="15"/>
        <w:szCs w:val="15"/>
        <w:u w:val="none"/>
      </w:rPr>
    </w:lvl>
    <w:lvl w:ilvl="3">
      <w:start w:val="1"/>
      <w:numFmt w:val="decimal"/>
      <w:lvlText w:val="7.%1."/>
      <w:lvlJc w:val="left"/>
      <w:rPr>
        <w:rFonts w:cs="Times New Roman"/>
        <w:b w:val="0"/>
        <w:bCs w:val="0"/>
        <w:i w:val="0"/>
        <w:iCs w:val="0"/>
        <w:smallCaps w:val="0"/>
        <w:strike w:val="0"/>
        <w:color w:val="000000"/>
        <w:spacing w:val="0"/>
        <w:w w:val="100"/>
        <w:position w:val="0"/>
        <w:sz w:val="15"/>
        <w:szCs w:val="15"/>
        <w:u w:val="none"/>
      </w:rPr>
    </w:lvl>
    <w:lvl w:ilvl="4">
      <w:start w:val="1"/>
      <w:numFmt w:val="decimal"/>
      <w:lvlText w:val="7.%1."/>
      <w:lvlJc w:val="left"/>
      <w:rPr>
        <w:rFonts w:cs="Times New Roman"/>
        <w:b w:val="0"/>
        <w:bCs w:val="0"/>
        <w:i w:val="0"/>
        <w:iCs w:val="0"/>
        <w:smallCaps w:val="0"/>
        <w:strike w:val="0"/>
        <w:color w:val="000000"/>
        <w:spacing w:val="0"/>
        <w:w w:val="100"/>
        <w:position w:val="0"/>
        <w:sz w:val="15"/>
        <w:szCs w:val="15"/>
        <w:u w:val="none"/>
      </w:rPr>
    </w:lvl>
    <w:lvl w:ilvl="5">
      <w:start w:val="1"/>
      <w:numFmt w:val="decimal"/>
      <w:lvlText w:val="7.%1."/>
      <w:lvlJc w:val="left"/>
      <w:rPr>
        <w:rFonts w:cs="Times New Roman"/>
        <w:b w:val="0"/>
        <w:bCs w:val="0"/>
        <w:i w:val="0"/>
        <w:iCs w:val="0"/>
        <w:smallCaps w:val="0"/>
        <w:strike w:val="0"/>
        <w:color w:val="000000"/>
        <w:spacing w:val="0"/>
        <w:w w:val="100"/>
        <w:position w:val="0"/>
        <w:sz w:val="15"/>
        <w:szCs w:val="15"/>
        <w:u w:val="none"/>
      </w:rPr>
    </w:lvl>
    <w:lvl w:ilvl="6">
      <w:start w:val="1"/>
      <w:numFmt w:val="decimal"/>
      <w:lvlText w:val="7.%1."/>
      <w:lvlJc w:val="left"/>
      <w:rPr>
        <w:rFonts w:cs="Times New Roman"/>
        <w:b w:val="0"/>
        <w:bCs w:val="0"/>
        <w:i w:val="0"/>
        <w:iCs w:val="0"/>
        <w:smallCaps w:val="0"/>
        <w:strike w:val="0"/>
        <w:color w:val="000000"/>
        <w:spacing w:val="0"/>
        <w:w w:val="100"/>
        <w:position w:val="0"/>
        <w:sz w:val="15"/>
        <w:szCs w:val="15"/>
        <w:u w:val="none"/>
      </w:rPr>
    </w:lvl>
    <w:lvl w:ilvl="7">
      <w:start w:val="1"/>
      <w:numFmt w:val="decimal"/>
      <w:lvlText w:val="7.%1."/>
      <w:lvlJc w:val="left"/>
      <w:rPr>
        <w:rFonts w:cs="Times New Roman"/>
        <w:b w:val="0"/>
        <w:bCs w:val="0"/>
        <w:i w:val="0"/>
        <w:iCs w:val="0"/>
        <w:smallCaps w:val="0"/>
        <w:strike w:val="0"/>
        <w:color w:val="000000"/>
        <w:spacing w:val="0"/>
        <w:w w:val="100"/>
        <w:position w:val="0"/>
        <w:sz w:val="15"/>
        <w:szCs w:val="15"/>
        <w:u w:val="none"/>
      </w:rPr>
    </w:lvl>
    <w:lvl w:ilvl="8">
      <w:start w:val="1"/>
      <w:numFmt w:val="decimal"/>
      <w:lvlText w:val="7.%1."/>
      <w:lvlJc w:val="left"/>
      <w:rPr>
        <w:rFonts w:cs="Times New Roman"/>
        <w:b w:val="0"/>
        <w:bCs w:val="0"/>
        <w:i w:val="0"/>
        <w:iCs w:val="0"/>
        <w:smallCaps w:val="0"/>
        <w:strike w:val="0"/>
        <w:color w:val="000000"/>
        <w:spacing w:val="0"/>
        <w:w w:val="100"/>
        <w:position w:val="0"/>
        <w:sz w:val="15"/>
        <w:szCs w:val="15"/>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71EA3"/>
    <w:rsid w:val="003A209E"/>
    <w:rsid w:val="00471EA3"/>
    <w:rsid w:val="004B5DBE"/>
    <w:rsid w:val="00504ED0"/>
    <w:rsid w:val="005A43D7"/>
    <w:rsid w:val="006F78F0"/>
    <w:rsid w:val="007F24AA"/>
    <w:rsid w:val="00883DCD"/>
    <w:rsid w:val="00D0131C"/>
    <w:rsid w:val="00EC0D0A"/>
    <w:rsid w:val="00F678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4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uiPriority w:val="99"/>
    <w:rsid w:val="007F24AA"/>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styleId="a4">
    <w:name w:val="Balloon Text"/>
    <w:basedOn w:val="a"/>
    <w:link w:val="a5"/>
    <w:uiPriority w:val="99"/>
    <w:semiHidden/>
    <w:unhideWhenUsed/>
    <w:rsid w:val="006F78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78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4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uiPriority w:val="99"/>
    <w:rsid w:val="007F24AA"/>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styleId="a4">
    <w:name w:val="Balloon Text"/>
    <w:basedOn w:val="a"/>
    <w:link w:val="a5"/>
    <w:uiPriority w:val="99"/>
    <w:semiHidden/>
    <w:unhideWhenUsed/>
    <w:rsid w:val="006F78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78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2736</Words>
  <Characters>15600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география</dc:creator>
  <cp:lastModifiedBy>User</cp:lastModifiedBy>
  <cp:revision>3</cp:revision>
  <cp:lastPrinted>2019-04-11T07:16:00Z</cp:lastPrinted>
  <dcterms:created xsi:type="dcterms:W3CDTF">2019-10-31T07:21:00Z</dcterms:created>
  <dcterms:modified xsi:type="dcterms:W3CDTF">2019-10-31T14:03:00Z</dcterms:modified>
</cp:coreProperties>
</file>